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D24D4" w14:textId="3CC51830" w:rsidR="006351CB" w:rsidRDefault="00EC7A87">
      <w:pPr>
        <w:rPr>
          <w:rFonts w:ascii="Comic Sans MS" w:hAnsi="Comic Sans MS"/>
          <w:color w:val="4472C4" w:themeColor="accent1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color w:val="4472C4" w:themeColor="accent1"/>
          <w:sz w:val="28"/>
          <w:szCs w:val="28"/>
          <w:u w:val="single"/>
        </w:rPr>
        <w:t>Year 8</w:t>
      </w:r>
      <w:r w:rsidR="007B32AD" w:rsidRPr="008E4218">
        <w:rPr>
          <w:rFonts w:ascii="Comic Sans MS" w:hAnsi="Comic Sans MS"/>
          <w:color w:val="4472C4" w:themeColor="accent1"/>
          <w:sz w:val="28"/>
          <w:szCs w:val="28"/>
          <w:u w:val="single"/>
        </w:rPr>
        <w:t xml:space="preserve"> </w:t>
      </w:r>
      <w:r w:rsidR="008B3966" w:rsidRPr="008E4218">
        <w:rPr>
          <w:rFonts w:ascii="Comic Sans MS" w:hAnsi="Comic Sans MS"/>
          <w:color w:val="4472C4" w:themeColor="accent1"/>
          <w:sz w:val="28"/>
          <w:szCs w:val="28"/>
          <w:u w:val="single"/>
        </w:rPr>
        <w:t xml:space="preserve">English </w:t>
      </w:r>
      <w:r w:rsidR="007B32AD" w:rsidRPr="008E4218">
        <w:rPr>
          <w:rFonts w:ascii="Comic Sans MS" w:hAnsi="Comic Sans MS"/>
          <w:color w:val="4472C4" w:themeColor="accent1"/>
          <w:sz w:val="28"/>
          <w:szCs w:val="28"/>
          <w:u w:val="single"/>
        </w:rPr>
        <w:t>– what have we covered?</w:t>
      </w:r>
    </w:p>
    <w:p w14:paraId="703DC226" w14:textId="77777777" w:rsidR="00EC7A87" w:rsidRPr="008E4218" w:rsidRDefault="00EC7A87">
      <w:pPr>
        <w:rPr>
          <w:rFonts w:ascii="Comic Sans MS" w:hAnsi="Comic Sans MS"/>
          <w:color w:val="4472C4" w:themeColor="accent1"/>
          <w:sz w:val="28"/>
          <w:szCs w:val="28"/>
          <w:u w:val="single"/>
        </w:rPr>
      </w:pPr>
    </w:p>
    <w:p w14:paraId="0A61887E" w14:textId="470769C7" w:rsidR="007B32AD" w:rsidRPr="00482EEE" w:rsidRDefault="007B32AD" w:rsidP="007B32AD">
      <w:pPr>
        <w:pStyle w:val="ListParagraph"/>
        <w:numPr>
          <w:ilvl w:val="0"/>
          <w:numId w:val="1"/>
        </w:numPr>
        <w:rPr>
          <w:rFonts w:ascii="Comic Sans MS" w:hAnsi="Comic Sans MS"/>
          <w:color w:val="4472C4" w:themeColor="accent1"/>
          <w:sz w:val="28"/>
          <w:szCs w:val="28"/>
        </w:rPr>
      </w:pPr>
      <w:r w:rsidRPr="00482EEE">
        <w:rPr>
          <w:rFonts w:ascii="Comic Sans MS" w:hAnsi="Comic Sans MS"/>
          <w:color w:val="4472C4" w:themeColor="accent1"/>
          <w:sz w:val="28"/>
          <w:szCs w:val="28"/>
        </w:rPr>
        <w:t xml:space="preserve">Contextual </w:t>
      </w:r>
      <w:r w:rsidR="00EC7A87">
        <w:rPr>
          <w:rFonts w:ascii="Comic Sans MS" w:hAnsi="Comic Sans MS"/>
          <w:color w:val="4472C4" w:themeColor="accent1"/>
          <w:sz w:val="28"/>
          <w:szCs w:val="28"/>
        </w:rPr>
        <w:t>information about 19</w:t>
      </w:r>
      <w:r w:rsidR="00EC7A87" w:rsidRPr="00EC7A87">
        <w:rPr>
          <w:rFonts w:ascii="Comic Sans MS" w:hAnsi="Comic Sans MS"/>
          <w:color w:val="4472C4" w:themeColor="accent1"/>
          <w:sz w:val="28"/>
          <w:szCs w:val="28"/>
          <w:vertAlign w:val="superscript"/>
        </w:rPr>
        <w:t>th</w:t>
      </w:r>
      <w:r w:rsidR="00EC7A87">
        <w:rPr>
          <w:rFonts w:ascii="Comic Sans MS" w:hAnsi="Comic Sans MS"/>
          <w:color w:val="4472C4" w:themeColor="accent1"/>
          <w:sz w:val="28"/>
          <w:szCs w:val="28"/>
        </w:rPr>
        <w:t xml:space="preserve"> century Victorian England</w:t>
      </w:r>
      <w:r w:rsidRPr="00482EEE">
        <w:rPr>
          <w:rFonts w:ascii="Comic Sans MS" w:hAnsi="Comic Sans MS"/>
          <w:color w:val="4472C4" w:themeColor="accent1"/>
          <w:sz w:val="28"/>
          <w:szCs w:val="28"/>
        </w:rPr>
        <w:t>:</w:t>
      </w:r>
    </w:p>
    <w:p w14:paraId="1C7DDA03" w14:textId="1C123737" w:rsidR="007B32AD" w:rsidRPr="008E4218" w:rsidRDefault="00EC7A87" w:rsidP="007B32AD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>
        <w:rPr>
          <w:rFonts w:ascii="Comic Sans MS" w:hAnsi="Comic Sans MS"/>
          <w:color w:val="4472C4" w:themeColor="accent1"/>
          <w:sz w:val="26"/>
          <w:szCs w:val="26"/>
        </w:rPr>
        <w:t>Information about workhouses</w:t>
      </w:r>
    </w:p>
    <w:p w14:paraId="2995ACD3" w14:textId="154B586E" w:rsidR="007B32AD" w:rsidRPr="008E4218" w:rsidRDefault="00EC7A87" w:rsidP="007B32AD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>
        <w:rPr>
          <w:rFonts w:ascii="Comic Sans MS" w:hAnsi="Comic Sans MS"/>
          <w:color w:val="4472C4" w:themeColor="accent1"/>
          <w:sz w:val="26"/>
          <w:szCs w:val="26"/>
        </w:rPr>
        <w:t>Information about social inequality during the 19</w:t>
      </w:r>
      <w:r w:rsidRPr="00EC7A87">
        <w:rPr>
          <w:rFonts w:ascii="Comic Sans MS" w:hAnsi="Comic Sans MS"/>
          <w:color w:val="4472C4" w:themeColor="accent1"/>
          <w:sz w:val="26"/>
          <w:szCs w:val="26"/>
          <w:vertAlign w:val="superscript"/>
        </w:rPr>
        <w:t>th</w:t>
      </w:r>
      <w:r>
        <w:rPr>
          <w:rFonts w:ascii="Comic Sans MS" w:hAnsi="Comic Sans MS"/>
          <w:color w:val="4472C4" w:themeColor="accent1"/>
          <w:sz w:val="26"/>
          <w:szCs w:val="26"/>
        </w:rPr>
        <w:t xml:space="preserve"> </w:t>
      </w:r>
      <w:r w:rsidR="001F2376">
        <w:rPr>
          <w:rFonts w:ascii="Comic Sans MS" w:hAnsi="Comic Sans MS"/>
          <w:color w:val="4472C4" w:themeColor="accent1"/>
          <w:sz w:val="26"/>
          <w:szCs w:val="26"/>
        </w:rPr>
        <w:t>century</w:t>
      </w:r>
    </w:p>
    <w:p w14:paraId="7D03CE8C" w14:textId="76B4235A" w:rsidR="007B32AD" w:rsidRPr="008E4218" w:rsidRDefault="00EC7A87" w:rsidP="007B32AD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>
        <w:rPr>
          <w:rFonts w:ascii="Comic Sans MS" w:hAnsi="Comic Sans MS"/>
          <w:color w:val="4472C4" w:themeColor="accent1"/>
          <w:sz w:val="26"/>
          <w:szCs w:val="26"/>
        </w:rPr>
        <w:t>Slavery during the 19</w:t>
      </w:r>
      <w:r w:rsidRPr="00EC7A87">
        <w:rPr>
          <w:rFonts w:ascii="Comic Sans MS" w:hAnsi="Comic Sans MS"/>
          <w:color w:val="4472C4" w:themeColor="accent1"/>
          <w:sz w:val="26"/>
          <w:szCs w:val="26"/>
          <w:vertAlign w:val="superscript"/>
        </w:rPr>
        <w:t>th</w:t>
      </w:r>
      <w:r>
        <w:rPr>
          <w:rFonts w:ascii="Comic Sans MS" w:hAnsi="Comic Sans MS"/>
          <w:color w:val="4472C4" w:themeColor="accent1"/>
          <w:sz w:val="26"/>
          <w:szCs w:val="26"/>
        </w:rPr>
        <w:t xml:space="preserve"> century</w:t>
      </w:r>
    </w:p>
    <w:p w14:paraId="2B47A124" w14:textId="2981C5C6" w:rsidR="007B32AD" w:rsidRDefault="00EC7A87" w:rsidP="007B32AD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>
        <w:rPr>
          <w:rFonts w:ascii="Comic Sans MS" w:hAnsi="Comic Sans MS"/>
          <w:color w:val="4472C4" w:themeColor="accent1"/>
          <w:sz w:val="26"/>
          <w:szCs w:val="26"/>
        </w:rPr>
        <w:t>Attitudes to</w:t>
      </w:r>
      <w:r w:rsidR="001F2376">
        <w:rPr>
          <w:rFonts w:ascii="Comic Sans MS" w:hAnsi="Comic Sans MS"/>
          <w:color w:val="4472C4" w:themeColor="accent1"/>
          <w:sz w:val="26"/>
          <w:szCs w:val="26"/>
        </w:rPr>
        <w:t>wards</w:t>
      </w:r>
      <w:r>
        <w:rPr>
          <w:rFonts w:ascii="Comic Sans MS" w:hAnsi="Comic Sans MS"/>
          <w:color w:val="4472C4" w:themeColor="accent1"/>
          <w:sz w:val="26"/>
          <w:szCs w:val="26"/>
        </w:rPr>
        <w:t xml:space="preserve"> Crime in 19</w:t>
      </w:r>
      <w:r w:rsidRPr="00EC7A87">
        <w:rPr>
          <w:rFonts w:ascii="Comic Sans MS" w:hAnsi="Comic Sans MS"/>
          <w:color w:val="4472C4" w:themeColor="accent1"/>
          <w:sz w:val="26"/>
          <w:szCs w:val="26"/>
          <w:vertAlign w:val="superscript"/>
        </w:rPr>
        <w:t>th</w:t>
      </w:r>
      <w:r>
        <w:rPr>
          <w:rFonts w:ascii="Comic Sans MS" w:hAnsi="Comic Sans MS"/>
          <w:color w:val="4472C4" w:themeColor="accent1"/>
          <w:sz w:val="26"/>
          <w:szCs w:val="26"/>
        </w:rPr>
        <w:t xml:space="preserve"> century England</w:t>
      </w:r>
    </w:p>
    <w:p w14:paraId="1CDBB4C1" w14:textId="57BE2085" w:rsidR="00EC7A87" w:rsidRDefault="00EC7A87" w:rsidP="007B32AD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>
        <w:rPr>
          <w:rFonts w:ascii="Comic Sans MS" w:hAnsi="Comic Sans MS"/>
          <w:color w:val="4472C4" w:themeColor="accent1"/>
          <w:sz w:val="26"/>
          <w:szCs w:val="26"/>
        </w:rPr>
        <w:t>Attitudes towards children in 19</w:t>
      </w:r>
      <w:r w:rsidRPr="00EC7A87">
        <w:rPr>
          <w:rFonts w:ascii="Comic Sans MS" w:hAnsi="Comic Sans MS"/>
          <w:color w:val="4472C4" w:themeColor="accent1"/>
          <w:sz w:val="26"/>
          <w:szCs w:val="26"/>
          <w:vertAlign w:val="superscript"/>
        </w:rPr>
        <w:t>th</w:t>
      </w:r>
      <w:r>
        <w:rPr>
          <w:rFonts w:ascii="Comic Sans MS" w:hAnsi="Comic Sans MS"/>
          <w:color w:val="4472C4" w:themeColor="accent1"/>
          <w:sz w:val="26"/>
          <w:szCs w:val="26"/>
        </w:rPr>
        <w:t xml:space="preserve"> century England</w:t>
      </w:r>
    </w:p>
    <w:p w14:paraId="33F26562" w14:textId="068C2D6F" w:rsidR="001F2376" w:rsidRDefault="001F2376" w:rsidP="007B32AD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>
        <w:rPr>
          <w:rFonts w:ascii="Comic Sans MS" w:hAnsi="Comic Sans MS"/>
          <w:color w:val="4472C4" w:themeColor="accent1"/>
          <w:sz w:val="26"/>
          <w:szCs w:val="26"/>
        </w:rPr>
        <w:t>19</w:t>
      </w:r>
      <w:r w:rsidRPr="001F2376">
        <w:rPr>
          <w:rFonts w:ascii="Comic Sans MS" w:hAnsi="Comic Sans MS"/>
          <w:color w:val="4472C4" w:themeColor="accent1"/>
          <w:sz w:val="26"/>
          <w:szCs w:val="26"/>
          <w:vertAlign w:val="superscript"/>
        </w:rPr>
        <w:t>th</w:t>
      </w:r>
      <w:r>
        <w:rPr>
          <w:rFonts w:ascii="Comic Sans MS" w:hAnsi="Comic Sans MS"/>
          <w:color w:val="4472C4" w:themeColor="accent1"/>
          <w:sz w:val="26"/>
          <w:szCs w:val="26"/>
        </w:rPr>
        <w:t xml:space="preserve"> century prisons</w:t>
      </w:r>
    </w:p>
    <w:p w14:paraId="4AB7BB03" w14:textId="4B8B5EFD" w:rsidR="001F2376" w:rsidRDefault="001F2376" w:rsidP="007B32AD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>
        <w:rPr>
          <w:rFonts w:ascii="Comic Sans MS" w:hAnsi="Comic Sans MS"/>
          <w:color w:val="4472C4" w:themeColor="accent1"/>
          <w:sz w:val="26"/>
          <w:szCs w:val="26"/>
        </w:rPr>
        <w:t>19</w:t>
      </w:r>
      <w:r w:rsidRPr="001F2376">
        <w:rPr>
          <w:rFonts w:ascii="Comic Sans MS" w:hAnsi="Comic Sans MS"/>
          <w:color w:val="4472C4" w:themeColor="accent1"/>
          <w:sz w:val="26"/>
          <w:szCs w:val="26"/>
          <w:vertAlign w:val="superscript"/>
        </w:rPr>
        <w:t>th</w:t>
      </w:r>
      <w:r>
        <w:rPr>
          <w:rFonts w:ascii="Comic Sans MS" w:hAnsi="Comic Sans MS"/>
          <w:color w:val="4472C4" w:themeColor="accent1"/>
          <w:sz w:val="26"/>
          <w:szCs w:val="26"/>
        </w:rPr>
        <w:t xml:space="preserve"> century detective stories</w:t>
      </w:r>
    </w:p>
    <w:p w14:paraId="3CC7EA33" w14:textId="30432B06" w:rsidR="001F2376" w:rsidRPr="008E4218" w:rsidRDefault="001F2376" w:rsidP="007B32AD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>
        <w:rPr>
          <w:rFonts w:ascii="Comic Sans MS" w:hAnsi="Comic Sans MS"/>
          <w:color w:val="4472C4" w:themeColor="accent1"/>
          <w:sz w:val="26"/>
          <w:szCs w:val="26"/>
        </w:rPr>
        <w:t>19</w:t>
      </w:r>
      <w:r w:rsidRPr="001F2376">
        <w:rPr>
          <w:rFonts w:ascii="Comic Sans MS" w:hAnsi="Comic Sans MS"/>
          <w:color w:val="4472C4" w:themeColor="accent1"/>
          <w:sz w:val="26"/>
          <w:szCs w:val="26"/>
          <w:vertAlign w:val="superscript"/>
        </w:rPr>
        <w:t>th</w:t>
      </w:r>
      <w:r>
        <w:rPr>
          <w:rFonts w:ascii="Comic Sans MS" w:hAnsi="Comic Sans MS"/>
          <w:color w:val="4472C4" w:themeColor="accent1"/>
          <w:sz w:val="26"/>
          <w:szCs w:val="26"/>
        </w:rPr>
        <w:t xml:space="preserve"> century attitudes towards gypsies</w:t>
      </w:r>
    </w:p>
    <w:p w14:paraId="570108D3" w14:textId="77777777" w:rsidR="007B32AD" w:rsidRPr="00482EEE" w:rsidRDefault="007B32AD" w:rsidP="007B32AD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</w:p>
    <w:p w14:paraId="479AA1CF" w14:textId="3063B3C8" w:rsidR="007B32AD" w:rsidRPr="00482EEE" w:rsidRDefault="00EC7A87" w:rsidP="007B32AD">
      <w:pPr>
        <w:pStyle w:val="ListParagraph"/>
        <w:numPr>
          <w:ilvl w:val="0"/>
          <w:numId w:val="1"/>
        </w:numPr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Texts explored</w:t>
      </w:r>
      <w:r w:rsidR="007B32AD" w:rsidRPr="00482EEE">
        <w:rPr>
          <w:rFonts w:ascii="Comic Sans MS" w:hAnsi="Comic Sans MS"/>
          <w:color w:val="4472C4" w:themeColor="accent1"/>
          <w:sz w:val="28"/>
          <w:szCs w:val="28"/>
        </w:rPr>
        <w:t>:</w:t>
      </w:r>
    </w:p>
    <w:p w14:paraId="470E6453" w14:textId="5B823BDE" w:rsidR="007B32AD" w:rsidRPr="00EC7A87" w:rsidRDefault="00EC7A87" w:rsidP="00EC7A87">
      <w:pPr>
        <w:pStyle w:val="ListParagraph"/>
        <w:numPr>
          <w:ilvl w:val="0"/>
          <w:numId w:val="1"/>
        </w:numPr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 xml:space="preserve">A selection of extracts from </w:t>
      </w:r>
      <w:r w:rsidRPr="00EC7A87">
        <w:rPr>
          <w:rFonts w:ascii="Comic Sans MS" w:hAnsi="Comic Sans MS"/>
          <w:i/>
          <w:color w:val="4472C4" w:themeColor="accent1"/>
          <w:sz w:val="28"/>
          <w:szCs w:val="28"/>
        </w:rPr>
        <w:t>Oliver Twist</w:t>
      </w:r>
    </w:p>
    <w:p w14:paraId="2E3F9176" w14:textId="74E9AEED" w:rsidR="00EC7A87" w:rsidRPr="00EC7A87" w:rsidRDefault="00EC7A87" w:rsidP="00EC7A87">
      <w:pPr>
        <w:pStyle w:val="ListParagraph"/>
        <w:numPr>
          <w:ilvl w:val="0"/>
          <w:numId w:val="1"/>
        </w:numPr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 xml:space="preserve">Extract from Elizabeth Gaskell’s </w:t>
      </w:r>
      <w:r w:rsidRPr="00EC7A87">
        <w:rPr>
          <w:rFonts w:ascii="Comic Sans MS" w:hAnsi="Comic Sans MS"/>
          <w:i/>
          <w:color w:val="4472C4" w:themeColor="accent1"/>
          <w:sz w:val="28"/>
          <w:szCs w:val="28"/>
        </w:rPr>
        <w:t>Mary Barton</w:t>
      </w:r>
    </w:p>
    <w:p w14:paraId="43E8A2C6" w14:textId="0F2E69CA" w:rsidR="00EC7A87" w:rsidRDefault="00EC7A87" w:rsidP="00EC7A87">
      <w:pPr>
        <w:pStyle w:val="ListParagraph"/>
        <w:numPr>
          <w:ilvl w:val="0"/>
          <w:numId w:val="1"/>
        </w:numPr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Extract from Mary Prince’s autobiography</w:t>
      </w:r>
    </w:p>
    <w:p w14:paraId="029D2282" w14:textId="2E5D2C45" w:rsidR="00EC7A87" w:rsidRDefault="00EC7A87" w:rsidP="00EC7A87">
      <w:pPr>
        <w:pStyle w:val="ListParagraph"/>
        <w:numPr>
          <w:ilvl w:val="0"/>
          <w:numId w:val="1"/>
        </w:numPr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Extract from Frederick Douglass’ autobiography</w:t>
      </w:r>
    </w:p>
    <w:p w14:paraId="47781A9F" w14:textId="37CBDF7B" w:rsidR="00EC7A87" w:rsidRDefault="00EC7A87" w:rsidP="00EC7A87">
      <w:pPr>
        <w:pStyle w:val="ListParagraph"/>
        <w:numPr>
          <w:ilvl w:val="0"/>
          <w:numId w:val="1"/>
        </w:numPr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 xml:space="preserve">Extract from letter to </w:t>
      </w:r>
      <w:r w:rsidRPr="00EC7A87">
        <w:rPr>
          <w:rFonts w:ascii="Comic Sans MS" w:hAnsi="Comic Sans MS"/>
          <w:i/>
          <w:color w:val="4472C4" w:themeColor="accent1"/>
          <w:sz w:val="28"/>
          <w:szCs w:val="28"/>
        </w:rPr>
        <w:t>The Times</w:t>
      </w:r>
      <w:r>
        <w:rPr>
          <w:rFonts w:ascii="Comic Sans MS" w:hAnsi="Comic Sans MS"/>
          <w:color w:val="4472C4" w:themeColor="accent1"/>
          <w:sz w:val="28"/>
          <w:szCs w:val="28"/>
        </w:rPr>
        <w:t xml:space="preserve"> Newspaper 1850</w:t>
      </w:r>
    </w:p>
    <w:p w14:paraId="234938B8" w14:textId="77E8FFBC" w:rsidR="00EC7A87" w:rsidRDefault="001F2376" w:rsidP="00EC7A87">
      <w:pPr>
        <w:pStyle w:val="ListParagraph"/>
        <w:numPr>
          <w:ilvl w:val="0"/>
          <w:numId w:val="1"/>
        </w:numPr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Oscar Wilde extract</w:t>
      </w:r>
    </w:p>
    <w:p w14:paraId="40A7B8CC" w14:textId="464476B9" w:rsidR="001F2376" w:rsidRPr="00EC7A87" w:rsidRDefault="001F2376" w:rsidP="00EC7A87">
      <w:pPr>
        <w:pStyle w:val="ListParagraph"/>
        <w:numPr>
          <w:ilvl w:val="0"/>
          <w:numId w:val="1"/>
        </w:numPr>
        <w:rPr>
          <w:rFonts w:ascii="Comic Sans MS" w:hAnsi="Comic Sans MS"/>
          <w:color w:val="4472C4" w:themeColor="accent1"/>
          <w:sz w:val="28"/>
          <w:szCs w:val="28"/>
        </w:rPr>
      </w:pPr>
      <w:r w:rsidRPr="001F2376">
        <w:rPr>
          <w:rFonts w:ascii="Comic Sans MS" w:hAnsi="Comic Sans MS"/>
          <w:i/>
          <w:color w:val="4472C4" w:themeColor="accent1"/>
          <w:sz w:val="28"/>
          <w:szCs w:val="28"/>
        </w:rPr>
        <w:t>The Adventures of the Speckled Band</w:t>
      </w:r>
      <w:r>
        <w:rPr>
          <w:rFonts w:ascii="Comic Sans MS" w:hAnsi="Comic Sans MS"/>
          <w:color w:val="4472C4" w:themeColor="accent1"/>
          <w:sz w:val="28"/>
          <w:szCs w:val="28"/>
        </w:rPr>
        <w:t xml:space="preserve"> by Arthur Conan Doyle </w:t>
      </w:r>
    </w:p>
    <w:p w14:paraId="2B0342AB" w14:textId="3721534B" w:rsidR="00EC7A87" w:rsidRDefault="00EC7A87" w:rsidP="00EC7A87">
      <w:pPr>
        <w:pStyle w:val="ListParagraph"/>
        <w:rPr>
          <w:rFonts w:ascii="Comic Sans MS" w:hAnsi="Comic Sans MS"/>
          <w:color w:val="4472C4" w:themeColor="accent1"/>
          <w:sz w:val="28"/>
          <w:szCs w:val="28"/>
        </w:rPr>
      </w:pPr>
    </w:p>
    <w:p w14:paraId="14852E6E" w14:textId="77777777" w:rsidR="00EC7A87" w:rsidRPr="00482EEE" w:rsidRDefault="00EC7A87" w:rsidP="00EC7A87">
      <w:pPr>
        <w:pStyle w:val="ListParagraph"/>
        <w:rPr>
          <w:rFonts w:ascii="Comic Sans MS" w:hAnsi="Comic Sans MS"/>
          <w:color w:val="4472C4" w:themeColor="accent1"/>
          <w:sz w:val="28"/>
          <w:szCs w:val="28"/>
        </w:rPr>
      </w:pPr>
    </w:p>
    <w:p w14:paraId="023B9D03" w14:textId="685D49EC" w:rsidR="007B32AD" w:rsidRPr="00482EEE" w:rsidRDefault="007B32AD" w:rsidP="007B32AD">
      <w:pPr>
        <w:pStyle w:val="ListParagraph"/>
        <w:numPr>
          <w:ilvl w:val="0"/>
          <w:numId w:val="1"/>
        </w:numPr>
        <w:rPr>
          <w:rFonts w:ascii="Comic Sans MS" w:hAnsi="Comic Sans MS"/>
          <w:color w:val="4472C4" w:themeColor="accent1"/>
          <w:sz w:val="28"/>
          <w:szCs w:val="28"/>
        </w:rPr>
      </w:pPr>
      <w:r w:rsidRPr="00482EEE">
        <w:rPr>
          <w:rFonts w:ascii="Comic Sans MS" w:hAnsi="Comic Sans MS"/>
          <w:color w:val="4472C4" w:themeColor="accent1"/>
          <w:sz w:val="28"/>
          <w:szCs w:val="28"/>
        </w:rPr>
        <w:t>Identifying and being able to use a range of techniques:</w:t>
      </w:r>
    </w:p>
    <w:p w14:paraId="581D27A7" w14:textId="77777777" w:rsidR="00EC7A87" w:rsidRDefault="00EC7A87" w:rsidP="00EC7A87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>
        <w:rPr>
          <w:rFonts w:ascii="Comic Sans MS" w:hAnsi="Comic Sans MS"/>
          <w:color w:val="4472C4" w:themeColor="accent1"/>
          <w:sz w:val="26"/>
          <w:szCs w:val="26"/>
        </w:rPr>
        <w:t>Declarative statements</w:t>
      </w:r>
    </w:p>
    <w:p w14:paraId="71870489" w14:textId="77777777" w:rsidR="00EC7A87" w:rsidRDefault="00EC7A87" w:rsidP="00EC7A87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>
        <w:rPr>
          <w:rFonts w:ascii="Comic Sans MS" w:hAnsi="Comic Sans MS"/>
          <w:color w:val="4472C4" w:themeColor="accent1"/>
          <w:sz w:val="26"/>
          <w:szCs w:val="26"/>
        </w:rPr>
        <w:t>Imagery</w:t>
      </w:r>
    </w:p>
    <w:p w14:paraId="63C5F7ED" w14:textId="77BD3B03" w:rsidR="00EC7A87" w:rsidRDefault="00EC7A87" w:rsidP="00EC7A87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>
        <w:rPr>
          <w:rFonts w:ascii="Comic Sans MS" w:hAnsi="Comic Sans MS"/>
          <w:color w:val="4472C4" w:themeColor="accent1"/>
          <w:sz w:val="26"/>
          <w:szCs w:val="26"/>
        </w:rPr>
        <w:t>Use of first person pronouns</w:t>
      </w:r>
    </w:p>
    <w:p w14:paraId="318DE417" w14:textId="2444E254" w:rsidR="00EC7A87" w:rsidRDefault="00EC7A87" w:rsidP="00EC7A87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>
        <w:rPr>
          <w:rFonts w:ascii="Comic Sans MS" w:hAnsi="Comic Sans MS"/>
          <w:color w:val="4472C4" w:themeColor="accent1"/>
          <w:sz w:val="26"/>
          <w:szCs w:val="26"/>
        </w:rPr>
        <w:t>Characterisation</w:t>
      </w:r>
    </w:p>
    <w:p w14:paraId="01AB73F5" w14:textId="64102776" w:rsidR="00EC7A87" w:rsidRDefault="00EC7A87" w:rsidP="00EC7A87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>
        <w:rPr>
          <w:rFonts w:ascii="Comic Sans MS" w:hAnsi="Comic Sans MS"/>
          <w:color w:val="4472C4" w:themeColor="accent1"/>
          <w:sz w:val="26"/>
          <w:szCs w:val="26"/>
        </w:rPr>
        <w:t>Adjectives</w:t>
      </w:r>
    </w:p>
    <w:p w14:paraId="5AC6D041" w14:textId="1AEA591D" w:rsidR="00EC7A87" w:rsidRDefault="00EC7A87" w:rsidP="00EC7A87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>
        <w:rPr>
          <w:rFonts w:ascii="Comic Sans MS" w:hAnsi="Comic Sans MS"/>
          <w:color w:val="4472C4" w:themeColor="accent1"/>
          <w:sz w:val="26"/>
          <w:szCs w:val="26"/>
        </w:rPr>
        <w:t>Exclamatory sentences</w:t>
      </w:r>
    </w:p>
    <w:p w14:paraId="2B697BE9" w14:textId="1D4B51CD" w:rsidR="00EC7A87" w:rsidRDefault="00EC7A87" w:rsidP="00EC7A87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>
        <w:rPr>
          <w:rFonts w:ascii="Comic Sans MS" w:hAnsi="Comic Sans MS"/>
          <w:color w:val="4472C4" w:themeColor="accent1"/>
          <w:sz w:val="26"/>
          <w:szCs w:val="26"/>
        </w:rPr>
        <w:t>Inference</w:t>
      </w:r>
    </w:p>
    <w:p w14:paraId="6D8DF26C" w14:textId="427C9D21" w:rsidR="001F2376" w:rsidRDefault="001F2376" w:rsidP="00EC7A87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>
        <w:rPr>
          <w:rFonts w:ascii="Comic Sans MS" w:hAnsi="Comic Sans MS"/>
          <w:color w:val="4472C4" w:themeColor="accent1"/>
          <w:sz w:val="26"/>
          <w:szCs w:val="26"/>
        </w:rPr>
        <w:t>Transactional writing</w:t>
      </w:r>
    </w:p>
    <w:p w14:paraId="41A4C265" w14:textId="3F427209" w:rsidR="001F2376" w:rsidRDefault="001F2376" w:rsidP="00EC7A87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>
        <w:rPr>
          <w:rFonts w:ascii="Comic Sans MS" w:hAnsi="Comic Sans MS"/>
          <w:color w:val="4472C4" w:themeColor="accent1"/>
          <w:sz w:val="26"/>
          <w:szCs w:val="26"/>
        </w:rPr>
        <w:t>Discursive writing</w:t>
      </w:r>
    </w:p>
    <w:p w14:paraId="731D9F5B" w14:textId="71B18378" w:rsidR="001F2376" w:rsidRDefault="001F2376" w:rsidP="00EC7A87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>
        <w:rPr>
          <w:rFonts w:ascii="Comic Sans MS" w:hAnsi="Comic Sans MS"/>
          <w:color w:val="4472C4" w:themeColor="accent1"/>
          <w:sz w:val="26"/>
          <w:szCs w:val="26"/>
        </w:rPr>
        <w:t>Persuasive writing</w:t>
      </w:r>
    </w:p>
    <w:p w14:paraId="420D8589" w14:textId="4F2E7AA5" w:rsidR="001F2376" w:rsidRDefault="001F2376" w:rsidP="00EC7A87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>
        <w:rPr>
          <w:rFonts w:ascii="Comic Sans MS" w:hAnsi="Comic Sans MS"/>
          <w:color w:val="4472C4" w:themeColor="accent1"/>
          <w:sz w:val="26"/>
          <w:szCs w:val="26"/>
        </w:rPr>
        <w:lastRenderedPageBreak/>
        <w:t>Writing to show viewpoint</w:t>
      </w:r>
    </w:p>
    <w:p w14:paraId="4523E029" w14:textId="183A6FF4" w:rsidR="001F2376" w:rsidRDefault="001F2376" w:rsidP="00EC7A87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>
        <w:rPr>
          <w:rFonts w:ascii="Comic Sans MS" w:hAnsi="Comic Sans MS"/>
          <w:color w:val="4472C4" w:themeColor="accent1"/>
          <w:sz w:val="26"/>
          <w:szCs w:val="26"/>
        </w:rPr>
        <w:t>Conventions of Detective fiction</w:t>
      </w:r>
    </w:p>
    <w:p w14:paraId="48F0A381" w14:textId="5FF16D97" w:rsidR="001F2376" w:rsidRDefault="001F2376" w:rsidP="00EC7A87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>
        <w:rPr>
          <w:rFonts w:ascii="Comic Sans MS" w:hAnsi="Comic Sans MS"/>
          <w:color w:val="4472C4" w:themeColor="accent1"/>
          <w:sz w:val="26"/>
          <w:szCs w:val="26"/>
        </w:rPr>
        <w:t>Simile</w:t>
      </w:r>
    </w:p>
    <w:p w14:paraId="4C062620" w14:textId="3BF1F15D" w:rsidR="001F2376" w:rsidRDefault="001F2376" w:rsidP="00EC7A87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>
        <w:rPr>
          <w:rFonts w:ascii="Comic Sans MS" w:hAnsi="Comic Sans MS"/>
          <w:color w:val="4472C4" w:themeColor="accent1"/>
          <w:sz w:val="26"/>
          <w:szCs w:val="26"/>
        </w:rPr>
        <w:t>Metaphor</w:t>
      </w:r>
    </w:p>
    <w:p w14:paraId="4BC5531A" w14:textId="30A64945" w:rsidR="001F2376" w:rsidRDefault="001F2376" w:rsidP="00EC7A87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>
        <w:rPr>
          <w:rFonts w:ascii="Comic Sans MS" w:hAnsi="Comic Sans MS"/>
          <w:color w:val="4472C4" w:themeColor="accent1"/>
          <w:sz w:val="26"/>
          <w:szCs w:val="26"/>
        </w:rPr>
        <w:t>Facts and opinions</w:t>
      </w:r>
    </w:p>
    <w:p w14:paraId="7655B84D" w14:textId="35A75AFE" w:rsidR="001F2376" w:rsidRDefault="001F2376" w:rsidP="00EC7A87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>
        <w:rPr>
          <w:rFonts w:ascii="Comic Sans MS" w:hAnsi="Comic Sans MS"/>
          <w:color w:val="4472C4" w:themeColor="accent1"/>
          <w:sz w:val="26"/>
          <w:szCs w:val="26"/>
        </w:rPr>
        <w:t>Anecdotes</w:t>
      </w:r>
    </w:p>
    <w:p w14:paraId="705A875B" w14:textId="1CE95FDB" w:rsidR="001F2376" w:rsidRDefault="001F2376" w:rsidP="00EC7A87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>
        <w:rPr>
          <w:rFonts w:ascii="Comic Sans MS" w:hAnsi="Comic Sans MS"/>
          <w:color w:val="4472C4" w:themeColor="accent1"/>
          <w:sz w:val="26"/>
          <w:szCs w:val="26"/>
        </w:rPr>
        <w:t>Emotive Language</w:t>
      </w:r>
    </w:p>
    <w:p w14:paraId="600577CF" w14:textId="4675131A" w:rsidR="001F2376" w:rsidRDefault="001F2376" w:rsidP="00EC7A87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>
        <w:rPr>
          <w:rFonts w:ascii="Comic Sans MS" w:hAnsi="Comic Sans MS"/>
          <w:color w:val="4472C4" w:themeColor="accent1"/>
          <w:sz w:val="26"/>
          <w:szCs w:val="26"/>
        </w:rPr>
        <w:t>Hyperbolic language</w:t>
      </w:r>
    </w:p>
    <w:p w14:paraId="146A9D25" w14:textId="2A523537" w:rsidR="001F2376" w:rsidRDefault="001F2376" w:rsidP="00EC7A87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>
        <w:rPr>
          <w:rFonts w:ascii="Comic Sans MS" w:hAnsi="Comic Sans MS"/>
          <w:color w:val="4472C4" w:themeColor="accent1"/>
          <w:sz w:val="26"/>
          <w:szCs w:val="26"/>
        </w:rPr>
        <w:t>Direct address</w:t>
      </w:r>
    </w:p>
    <w:p w14:paraId="2ED04078" w14:textId="0C669DBD" w:rsidR="001F2376" w:rsidRDefault="001F2376" w:rsidP="00EC7A87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>
        <w:rPr>
          <w:rFonts w:ascii="Comic Sans MS" w:hAnsi="Comic Sans MS"/>
          <w:color w:val="4472C4" w:themeColor="accent1"/>
          <w:sz w:val="26"/>
          <w:szCs w:val="26"/>
        </w:rPr>
        <w:t>Modal verbs</w:t>
      </w:r>
    </w:p>
    <w:p w14:paraId="517652DF" w14:textId="400F051D" w:rsidR="001F2376" w:rsidRDefault="001F2376" w:rsidP="00EC7A87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>
        <w:rPr>
          <w:rFonts w:ascii="Comic Sans MS" w:hAnsi="Comic Sans MS"/>
          <w:color w:val="4472C4" w:themeColor="accent1"/>
          <w:sz w:val="26"/>
          <w:szCs w:val="26"/>
        </w:rPr>
        <w:t>Narrative perspective</w:t>
      </w:r>
    </w:p>
    <w:p w14:paraId="1B43F7FD" w14:textId="2968271D" w:rsidR="001F2376" w:rsidRDefault="001F2376" w:rsidP="00EC7A87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>
        <w:rPr>
          <w:rFonts w:ascii="Comic Sans MS" w:hAnsi="Comic Sans MS"/>
          <w:color w:val="4472C4" w:themeColor="accent1"/>
          <w:sz w:val="26"/>
          <w:szCs w:val="26"/>
        </w:rPr>
        <w:t>Pathetic fallacy</w:t>
      </w:r>
    </w:p>
    <w:p w14:paraId="6E6EE0F8" w14:textId="555B8E1F" w:rsidR="001F2376" w:rsidRDefault="001F2376" w:rsidP="001F2376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>
        <w:rPr>
          <w:rFonts w:ascii="Comic Sans MS" w:hAnsi="Comic Sans MS"/>
          <w:color w:val="4472C4" w:themeColor="accent1"/>
          <w:sz w:val="26"/>
          <w:szCs w:val="26"/>
        </w:rPr>
        <w:t>Foreshadowing</w:t>
      </w:r>
    </w:p>
    <w:p w14:paraId="53AB29DA" w14:textId="77777777" w:rsidR="001F2376" w:rsidRDefault="001F2376" w:rsidP="001F2376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>
        <w:rPr>
          <w:rFonts w:ascii="Comic Sans MS" w:hAnsi="Comic Sans MS"/>
          <w:color w:val="4472C4" w:themeColor="accent1"/>
          <w:sz w:val="26"/>
          <w:szCs w:val="26"/>
        </w:rPr>
        <w:t>Denouement</w:t>
      </w:r>
    </w:p>
    <w:p w14:paraId="29FF1523" w14:textId="77777777" w:rsidR="001F2376" w:rsidRDefault="001F2376" w:rsidP="001F2376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>
        <w:rPr>
          <w:rFonts w:ascii="Comic Sans MS" w:hAnsi="Comic Sans MS"/>
          <w:color w:val="4472C4" w:themeColor="accent1"/>
          <w:sz w:val="26"/>
          <w:szCs w:val="26"/>
        </w:rPr>
        <w:t>Narrative theory</w:t>
      </w:r>
    </w:p>
    <w:p w14:paraId="50F79D05" w14:textId="79FA235C" w:rsidR="001F2376" w:rsidRDefault="001F2376" w:rsidP="001F2376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>
        <w:rPr>
          <w:rFonts w:ascii="Comic Sans MS" w:hAnsi="Comic Sans MS"/>
          <w:color w:val="4472C4" w:themeColor="accent1"/>
          <w:sz w:val="26"/>
          <w:szCs w:val="26"/>
        </w:rPr>
        <w:t>Plot</w:t>
      </w:r>
    </w:p>
    <w:p w14:paraId="1944E801" w14:textId="77777777" w:rsidR="001F2376" w:rsidRDefault="001F2376" w:rsidP="001F2376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>
        <w:rPr>
          <w:rFonts w:ascii="Comic Sans MS" w:hAnsi="Comic Sans MS"/>
          <w:color w:val="4472C4" w:themeColor="accent1"/>
          <w:sz w:val="26"/>
          <w:szCs w:val="26"/>
        </w:rPr>
        <w:t>Conventions of narrative writing</w:t>
      </w:r>
    </w:p>
    <w:p w14:paraId="3468127B" w14:textId="2E1342FF" w:rsidR="001F2376" w:rsidRPr="001F2376" w:rsidRDefault="001F2376" w:rsidP="001F2376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>
        <w:rPr>
          <w:rFonts w:ascii="Comic Sans MS" w:hAnsi="Comic Sans MS"/>
          <w:color w:val="4472C4" w:themeColor="accent1"/>
          <w:sz w:val="26"/>
          <w:szCs w:val="26"/>
        </w:rPr>
        <w:t xml:space="preserve">Narrative structures </w:t>
      </w:r>
    </w:p>
    <w:p w14:paraId="12DC1D5C" w14:textId="77777777" w:rsidR="00482EEE" w:rsidRDefault="00482EEE" w:rsidP="00482EEE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</w:p>
    <w:p w14:paraId="0B01A48C" w14:textId="06173356" w:rsidR="00482EEE" w:rsidRDefault="00482EEE" w:rsidP="00482EEE">
      <w:pPr>
        <w:pStyle w:val="ListParagraph"/>
        <w:numPr>
          <w:ilvl w:val="0"/>
          <w:numId w:val="1"/>
        </w:numPr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Literacy:</w:t>
      </w:r>
    </w:p>
    <w:p w14:paraId="4D89395A" w14:textId="3055657C" w:rsidR="00482EEE" w:rsidRDefault="001F2376" w:rsidP="00482EEE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6"/>
          <w:szCs w:val="26"/>
        </w:rPr>
      </w:pPr>
      <w:r>
        <w:rPr>
          <w:rFonts w:ascii="Comic Sans MS" w:hAnsi="Comic Sans MS"/>
          <w:color w:val="4472C4" w:themeColor="accent1"/>
          <w:sz w:val="26"/>
          <w:szCs w:val="26"/>
        </w:rPr>
        <w:t>The grammar, punctuation and spelling unit on Seneca</w:t>
      </w:r>
    </w:p>
    <w:p w14:paraId="57231745" w14:textId="6964A3CC" w:rsidR="00FB1D20" w:rsidRDefault="00FB1D20" w:rsidP="00FB1D20">
      <w:pPr>
        <w:rPr>
          <w:rFonts w:ascii="Comic Sans MS" w:hAnsi="Comic Sans MS"/>
          <w:color w:val="4472C4" w:themeColor="accent1"/>
          <w:sz w:val="26"/>
          <w:szCs w:val="26"/>
        </w:rPr>
      </w:pPr>
    </w:p>
    <w:p w14:paraId="424B0D3E" w14:textId="77777777" w:rsidR="00FB1D20" w:rsidRDefault="00FB1D20" w:rsidP="00FB1D20">
      <w:pPr>
        <w:jc w:val="center"/>
        <w:rPr>
          <w:rFonts w:ascii="Comic Sans MS" w:hAnsi="Comic Sans MS"/>
          <w:b/>
          <w:bCs/>
          <w:color w:val="4472C4" w:themeColor="accent1"/>
          <w:sz w:val="26"/>
          <w:szCs w:val="26"/>
        </w:rPr>
      </w:pPr>
      <w:r>
        <w:rPr>
          <w:rFonts w:ascii="Comic Sans MS" w:hAnsi="Comic Sans MS"/>
          <w:b/>
          <w:bCs/>
          <w:color w:val="4472C4" w:themeColor="accent1"/>
          <w:sz w:val="26"/>
          <w:szCs w:val="26"/>
        </w:rPr>
        <w:t>The baseline test in September will cover a selection of the above areas. You will be asked to look at a brief extract and answer some questions and complete some grammar tasks.</w:t>
      </w:r>
    </w:p>
    <w:p w14:paraId="54ECAC8A" w14:textId="77777777" w:rsidR="00FB1D20" w:rsidRPr="00FB1D20" w:rsidRDefault="00FB1D20" w:rsidP="00FB1D20">
      <w:pPr>
        <w:rPr>
          <w:rFonts w:ascii="Comic Sans MS" w:hAnsi="Comic Sans MS"/>
          <w:color w:val="4472C4" w:themeColor="accent1"/>
          <w:sz w:val="26"/>
          <w:szCs w:val="26"/>
        </w:rPr>
      </w:pPr>
    </w:p>
    <w:sectPr w:rsidR="00FB1D20" w:rsidRPr="00FB1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60A6C"/>
    <w:multiLevelType w:val="hybridMultilevel"/>
    <w:tmpl w:val="F7E6F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AD"/>
    <w:rsid w:val="001054AE"/>
    <w:rsid w:val="001F2376"/>
    <w:rsid w:val="00482EEE"/>
    <w:rsid w:val="006351CB"/>
    <w:rsid w:val="007B32AD"/>
    <w:rsid w:val="008B3966"/>
    <w:rsid w:val="008E4218"/>
    <w:rsid w:val="00C87C2F"/>
    <w:rsid w:val="00EC7A87"/>
    <w:rsid w:val="00FB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5A548"/>
  <w15:chartTrackingRefBased/>
  <w15:docId w15:val="{F6023EEC-3AC4-4FE4-B0CD-2A1D8C11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4E8870-9F74-40B7-ACAC-F893D1241C0A}"/>
</file>

<file path=customXml/itemProps2.xml><?xml version="1.0" encoding="utf-8"?>
<ds:datastoreItem xmlns:ds="http://schemas.openxmlformats.org/officeDocument/2006/customXml" ds:itemID="{E7F34DF0-7B16-4220-8DF2-D9F2BA867945}"/>
</file>

<file path=customXml/itemProps3.xml><?xml version="1.0" encoding="utf-8"?>
<ds:datastoreItem xmlns:ds="http://schemas.openxmlformats.org/officeDocument/2006/customXml" ds:itemID="{F3A5BE0C-A7DE-4A54-97CA-26E984731C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Hawkins</dc:creator>
  <cp:keywords/>
  <dc:description/>
  <cp:lastModifiedBy>Teacher</cp:lastModifiedBy>
  <cp:revision>2</cp:revision>
  <dcterms:created xsi:type="dcterms:W3CDTF">2020-07-12T18:22:00Z</dcterms:created>
  <dcterms:modified xsi:type="dcterms:W3CDTF">2020-07-12T18:22:00Z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</Properties>
</file>