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15FF" w14:textId="77777777" w:rsidR="005A606E" w:rsidRPr="001E210B" w:rsidRDefault="005A606E" w:rsidP="005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b/>
          <w:color w:val="4472C4" w:themeColor="accent1"/>
          <w:sz w:val="24"/>
          <w:szCs w:val="20"/>
          <w:u w:val="single"/>
          <w:lang w:val="en-US"/>
        </w:rPr>
      </w:pPr>
      <w:r w:rsidRPr="001E210B">
        <w:rPr>
          <w:rFonts w:ascii="Comic Sans MS" w:eastAsia="Times New Roman" w:hAnsi="Comic Sans MS" w:cs="Tahoma"/>
          <w:b/>
          <w:color w:val="4472C4" w:themeColor="accent1"/>
          <w:sz w:val="24"/>
          <w:szCs w:val="20"/>
          <w:u w:val="single"/>
          <w:lang w:val="en-US"/>
        </w:rPr>
        <w:t>Session 1: Embedded Clauses</w:t>
      </w:r>
    </w:p>
    <w:p w14:paraId="7413C04F" w14:textId="77777777" w:rsidR="005A606E" w:rsidRPr="001E210B" w:rsidRDefault="005A606E" w:rsidP="005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 w:val="24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 w:val="24"/>
          <w:szCs w:val="20"/>
          <w:lang w:val="en-US"/>
        </w:rPr>
        <w:t>By the end of this session, students should be confident using the relative pronouns ‘who’, ‘which’ and ‘where’ to create embedded clauses.</w:t>
      </w:r>
    </w:p>
    <w:p w14:paraId="34C58D76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b/>
          <w:color w:val="4472C4" w:themeColor="accent1"/>
          <w:sz w:val="28"/>
          <w:szCs w:val="20"/>
          <w:u w:val="single"/>
          <w:lang w:val="en-US"/>
        </w:rPr>
      </w:pPr>
    </w:p>
    <w:p w14:paraId="19D0BDF6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b/>
          <w:color w:val="4472C4" w:themeColor="accent1"/>
          <w:sz w:val="28"/>
          <w:szCs w:val="20"/>
          <w:u w:val="single"/>
          <w:lang w:val="en-US"/>
        </w:rPr>
      </w:pPr>
      <w:r w:rsidRPr="001E210B">
        <w:rPr>
          <w:rFonts w:ascii="Comic Sans MS" w:eastAsia="Times New Roman" w:hAnsi="Comic Sans MS" w:cs="Tahoma"/>
          <w:b/>
          <w:color w:val="4472C4" w:themeColor="accent1"/>
          <w:sz w:val="28"/>
          <w:szCs w:val="20"/>
          <w:u w:val="single"/>
          <w:lang w:val="en-US"/>
        </w:rPr>
        <w:t>What is an embedded clause?</w:t>
      </w:r>
    </w:p>
    <w:p w14:paraId="781454E4" w14:textId="5D797065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 xml:space="preserve">An embedded clause is a clause in the middle of a main clause. It provides extra information to the main clause. It is usually separated from the main clause by a pair of </w:t>
      </w:r>
      <w:r w:rsidRPr="001E210B">
        <w:rPr>
          <w:rFonts w:ascii="Comic Sans MS" w:eastAsia="Times New Roman" w:hAnsi="Comic Sans MS" w:cs="Tahoma"/>
          <w:b/>
          <w:color w:val="4472C4" w:themeColor="accent1"/>
          <w:szCs w:val="20"/>
          <w:lang w:val="en-US"/>
        </w:rPr>
        <w:t>commas</w:t>
      </w: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 xml:space="preserve">, </w:t>
      </w:r>
      <w:proofErr w:type="gramStart"/>
      <w:r w:rsidRPr="001E210B">
        <w:rPr>
          <w:rFonts w:ascii="Comic Sans MS" w:eastAsia="Times New Roman" w:hAnsi="Comic Sans MS" w:cs="Tahoma"/>
          <w:b/>
          <w:color w:val="4472C4" w:themeColor="accent1"/>
          <w:szCs w:val="20"/>
          <w:lang w:val="en-US"/>
        </w:rPr>
        <w:t>dashes</w:t>
      </w:r>
      <w:proofErr w:type="gramEnd"/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 xml:space="preserve"> or </w:t>
      </w:r>
      <w:r w:rsidRPr="001E210B">
        <w:rPr>
          <w:rFonts w:ascii="Comic Sans MS" w:eastAsia="Times New Roman" w:hAnsi="Comic Sans MS" w:cs="Tahoma"/>
          <w:b/>
          <w:color w:val="4472C4" w:themeColor="accent1"/>
          <w:szCs w:val="20"/>
          <w:lang w:val="en-US"/>
        </w:rPr>
        <w:t>brackets</w:t>
      </w: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. The main clause would still make sense on its own without the embedded clause. The embedded clause usually starts with ‘who’, ‘where’ or ‘which’.</w:t>
      </w:r>
    </w:p>
    <w:p w14:paraId="3F099674" w14:textId="5951F20B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b/>
          <w:color w:val="4472C4" w:themeColor="accent1"/>
          <w:sz w:val="14"/>
          <w:szCs w:val="20"/>
          <w:u w:val="single"/>
          <w:lang w:val="en-US"/>
        </w:rPr>
      </w:pPr>
    </w:p>
    <w:p w14:paraId="6DDDC212" w14:textId="16D9C7CF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b/>
          <w:color w:val="4472C4" w:themeColor="accent1"/>
          <w:szCs w:val="20"/>
          <w:u w:val="single"/>
          <w:lang w:val="en-US"/>
        </w:rPr>
      </w:pPr>
      <w:r w:rsidRPr="001E210B">
        <w:rPr>
          <w:rFonts w:ascii="Comic Sans MS" w:eastAsia="Times New Roman" w:hAnsi="Comic Sans MS" w:cs="Tahoma"/>
          <w:b/>
          <w:color w:val="4472C4" w:themeColor="accent1"/>
          <w:szCs w:val="20"/>
          <w:u w:val="single"/>
          <w:lang w:val="en-US"/>
        </w:rPr>
        <w:t>Task 1. Find and punctuate the embedded clause in each sentence.</w:t>
      </w:r>
    </w:p>
    <w:p w14:paraId="2917EBD0" w14:textId="6A9073D2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b/>
          <w:bCs/>
          <w:i/>
          <w:iCs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b/>
          <w:bCs/>
          <w:i/>
          <w:iCs/>
          <w:color w:val="4472C4" w:themeColor="accent1"/>
          <w:szCs w:val="20"/>
          <w:lang w:val="en-US"/>
        </w:rPr>
        <w:t>Guidelines - when punctuating the embedded clause:</w:t>
      </w:r>
    </w:p>
    <w:p w14:paraId="15BE4323" w14:textId="77777777" w:rsidR="005A606E" w:rsidRPr="001E210B" w:rsidRDefault="005A606E" w:rsidP="005A606E">
      <w:pPr>
        <w:pStyle w:val="ListParagraph"/>
        <w:numPr>
          <w:ilvl w:val="0"/>
          <w:numId w:val="1"/>
        </w:num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b/>
          <w:bCs/>
          <w:i/>
          <w:iCs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b/>
          <w:bCs/>
          <w:i/>
          <w:iCs/>
          <w:color w:val="4472C4" w:themeColor="accent1"/>
          <w:szCs w:val="20"/>
          <w:lang w:val="en-US"/>
        </w:rPr>
        <w:t>select brackets if it is relatively unimportant</w:t>
      </w:r>
    </w:p>
    <w:p w14:paraId="3F226584" w14:textId="77777777" w:rsidR="005A606E" w:rsidRPr="001E210B" w:rsidRDefault="005A606E" w:rsidP="005A606E">
      <w:pPr>
        <w:pStyle w:val="ListParagraph"/>
        <w:numPr>
          <w:ilvl w:val="0"/>
          <w:numId w:val="1"/>
        </w:num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b/>
          <w:bCs/>
          <w:i/>
          <w:iCs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b/>
          <w:bCs/>
          <w:i/>
          <w:iCs/>
          <w:color w:val="4472C4" w:themeColor="accent1"/>
          <w:szCs w:val="20"/>
          <w:lang w:val="en-US"/>
        </w:rPr>
        <w:t xml:space="preserve">select dashes to </w:t>
      </w:r>
      <w:proofErr w:type="spellStart"/>
      <w:r w:rsidRPr="001E210B">
        <w:rPr>
          <w:rFonts w:ascii="Comic Sans MS" w:eastAsia="Times New Roman" w:hAnsi="Comic Sans MS" w:cs="Tahoma"/>
          <w:b/>
          <w:bCs/>
          <w:i/>
          <w:iCs/>
          <w:color w:val="4472C4" w:themeColor="accent1"/>
          <w:szCs w:val="20"/>
          <w:lang w:val="en-US"/>
        </w:rPr>
        <w:t>emphasise</w:t>
      </w:r>
      <w:proofErr w:type="spellEnd"/>
      <w:r w:rsidRPr="001E210B">
        <w:rPr>
          <w:rFonts w:ascii="Comic Sans MS" w:eastAsia="Times New Roman" w:hAnsi="Comic Sans MS" w:cs="Tahoma"/>
          <w:b/>
          <w:bCs/>
          <w:i/>
          <w:iCs/>
          <w:color w:val="4472C4" w:themeColor="accent1"/>
          <w:szCs w:val="20"/>
          <w:lang w:val="en-US"/>
        </w:rPr>
        <w:t xml:space="preserve"> the clause</w:t>
      </w:r>
    </w:p>
    <w:p w14:paraId="3BD30001" w14:textId="259D3D97" w:rsidR="005A606E" w:rsidRPr="001E210B" w:rsidRDefault="005A606E" w:rsidP="005A606E">
      <w:pPr>
        <w:pStyle w:val="ListParagraph"/>
        <w:numPr>
          <w:ilvl w:val="0"/>
          <w:numId w:val="1"/>
        </w:num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b/>
          <w:bCs/>
          <w:i/>
          <w:iCs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b/>
          <w:bCs/>
          <w:i/>
          <w:iCs/>
          <w:color w:val="4472C4" w:themeColor="accent1"/>
          <w:szCs w:val="20"/>
          <w:lang w:val="en-US"/>
        </w:rPr>
        <w:t>select commas if you want the sentence to flow easily</w:t>
      </w:r>
    </w:p>
    <w:p w14:paraId="6F6B15E3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b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1. The boy who was only seven could play the piano.</w:t>
      </w:r>
    </w:p>
    <w:p w14:paraId="7A338E49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2. The beach which was very crowded was hotter than ever.</w:t>
      </w:r>
    </w:p>
    <w:p w14:paraId="26E68B38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 xml:space="preserve">3. The ball which was kicked by the </w:t>
      </w:r>
      <w:proofErr w:type="gramStart"/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goal keeper</w:t>
      </w:r>
      <w:proofErr w:type="gramEnd"/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 xml:space="preserve"> flew through the air.</w:t>
      </w:r>
    </w:p>
    <w:p w14:paraId="7577B131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4. The music which was too loud gave me a headache.</w:t>
      </w:r>
    </w:p>
    <w:p w14:paraId="0BD59A71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5. The old lady who had lots of bags waited for a taxi.</w:t>
      </w:r>
    </w:p>
    <w:p w14:paraId="1C929B6C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6. The bus which was empty sped down the street.</w:t>
      </w:r>
    </w:p>
    <w:p w14:paraId="3F6144D1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 xml:space="preserve">7. The loaf of bread which Terry bought last week was </w:t>
      </w:r>
      <w:proofErr w:type="spellStart"/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mouldy</w:t>
      </w:r>
      <w:proofErr w:type="spellEnd"/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.</w:t>
      </w:r>
    </w:p>
    <w:p w14:paraId="1199E3D0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8. The singer who was on the stage sang to the audience.</w:t>
      </w:r>
    </w:p>
    <w:p w14:paraId="57C56CE4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9. The town I live in where I also got married is near Scotland.</w:t>
      </w:r>
    </w:p>
    <w:p w14:paraId="4BEF47DC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</w:p>
    <w:p w14:paraId="35A4A561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i/>
          <w:color w:val="4472C4" w:themeColor="accent1"/>
          <w:sz w:val="18"/>
          <w:szCs w:val="20"/>
          <w:lang w:val="en-US"/>
        </w:rPr>
      </w:pPr>
      <w:r w:rsidRPr="001E210B">
        <w:rPr>
          <w:rFonts w:ascii="Comic Sans MS" w:eastAsia="Times New Roman" w:hAnsi="Comic Sans MS" w:cs="Tahoma"/>
          <w:i/>
          <w:color w:val="4472C4" w:themeColor="accent1"/>
          <w:sz w:val="18"/>
          <w:szCs w:val="20"/>
          <w:lang w:val="en-US"/>
        </w:rPr>
        <w:t xml:space="preserve">Use your judgement to decide whether to use dashes, </w:t>
      </w:r>
      <w:proofErr w:type="gramStart"/>
      <w:r w:rsidRPr="001E210B">
        <w:rPr>
          <w:rFonts w:ascii="Comic Sans MS" w:eastAsia="Times New Roman" w:hAnsi="Comic Sans MS" w:cs="Tahoma"/>
          <w:i/>
          <w:color w:val="4472C4" w:themeColor="accent1"/>
          <w:sz w:val="18"/>
          <w:szCs w:val="20"/>
          <w:lang w:val="en-US"/>
        </w:rPr>
        <w:t>brackets</w:t>
      </w:r>
      <w:proofErr w:type="gramEnd"/>
      <w:r w:rsidRPr="001E210B">
        <w:rPr>
          <w:rFonts w:ascii="Comic Sans MS" w:eastAsia="Times New Roman" w:hAnsi="Comic Sans MS" w:cs="Tahoma"/>
          <w:i/>
          <w:color w:val="4472C4" w:themeColor="accent1"/>
          <w:sz w:val="18"/>
          <w:szCs w:val="20"/>
          <w:lang w:val="en-US"/>
        </w:rPr>
        <w:t xml:space="preserve"> or commas.</w:t>
      </w:r>
    </w:p>
    <w:p w14:paraId="086947A5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i/>
          <w:color w:val="4472C4" w:themeColor="accent1"/>
          <w:sz w:val="18"/>
          <w:szCs w:val="20"/>
          <w:lang w:val="en-US"/>
        </w:rPr>
      </w:pPr>
    </w:p>
    <w:p w14:paraId="49EE2A68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b/>
          <w:color w:val="4472C4" w:themeColor="accent1"/>
          <w:szCs w:val="20"/>
          <w:u w:val="single"/>
          <w:lang w:val="en-US"/>
        </w:rPr>
      </w:pPr>
      <w:r w:rsidRPr="001E210B">
        <w:rPr>
          <w:rFonts w:ascii="Comic Sans MS" w:eastAsia="Times New Roman" w:hAnsi="Comic Sans MS" w:cs="Tahoma"/>
          <w:b/>
          <w:color w:val="4472C4" w:themeColor="accent1"/>
          <w:szCs w:val="20"/>
          <w:u w:val="single"/>
          <w:lang w:val="en-US"/>
        </w:rPr>
        <w:t>Task 2: Add an embedded clause in each gap. Include the necessary punctuation.</w:t>
      </w:r>
    </w:p>
    <w:p w14:paraId="50DDAABA" w14:textId="01CE7CF0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1. The chanting ____________________________________ gave me a headache.</w:t>
      </w:r>
    </w:p>
    <w:p w14:paraId="62EB7E54" w14:textId="4A730A0F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 xml:space="preserve">2. The </w:t>
      </w:r>
      <w:proofErr w:type="gramStart"/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astronaut  _</w:t>
      </w:r>
      <w:proofErr w:type="gramEnd"/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__________________________  climbed into the space rocket.</w:t>
      </w:r>
    </w:p>
    <w:p w14:paraId="7F5A57C5" w14:textId="31BF5C73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3. The ants _________________________________________ built their colony.</w:t>
      </w:r>
    </w:p>
    <w:p w14:paraId="47E6190D" w14:textId="1F5016B6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4. The elderly man ______________________________ struggled across the road.</w:t>
      </w:r>
    </w:p>
    <w:p w14:paraId="615BE48F" w14:textId="6C0DC1BC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5. The rainbow __________________________</w:t>
      </w:r>
      <w:proofErr w:type="gramStart"/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_  stretched</w:t>
      </w:r>
      <w:proofErr w:type="gramEnd"/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 xml:space="preserve"> across a cloudless sky. </w:t>
      </w:r>
    </w:p>
    <w:p w14:paraId="1D5C1DD0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</w:p>
    <w:p w14:paraId="71F0828F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b/>
          <w:color w:val="4472C4" w:themeColor="accent1"/>
          <w:szCs w:val="20"/>
          <w:u w:val="single"/>
          <w:lang w:val="en-US"/>
        </w:rPr>
      </w:pPr>
      <w:r w:rsidRPr="001E210B">
        <w:rPr>
          <w:rFonts w:ascii="Comic Sans MS" w:eastAsia="Times New Roman" w:hAnsi="Comic Sans MS" w:cs="Tahoma"/>
          <w:b/>
          <w:color w:val="4472C4" w:themeColor="accent1"/>
          <w:szCs w:val="20"/>
          <w:u w:val="single"/>
          <w:lang w:val="en-US"/>
        </w:rPr>
        <w:t>Task 3. Add a main clause to fit around this embedded clause</w:t>
      </w:r>
    </w:p>
    <w:p w14:paraId="32CDAB86" w14:textId="77777777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b/>
          <w:color w:val="4472C4" w:themeColor="accent1"/>
          <w:szCs w:val="20"/>
          <w:u w:val="single"/>
          <w:lang w:val="en-US"/>
        </w:rPr>
      </w:pPr>
    </w:p>
    <w:p w14:paraId="173A0C06" w14:textId="32CFB162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1._______________________(who was 13 last week)_______________________ .</w:t>
      </w:r>
    </w:p>
    <w:p w14:paraId="28EBFB94" w14:textId="154A6D63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2. __________________</w:t>
      </w:r>
      <w:proofErr w:type="gramStart"/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_(</w:t>
      </w:r>
      <w:proofErr w:type="gramEnd"/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a former student at Okehampton)__________________.</w:t>
      </w:r>
    </w:p>
    <w:p w14:paraId="001F157E" w14:textId="63533EFD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3. _____________________(which was full)______________________________.</w:t>
      </w:r>
    </w:p>
    <w:p w14:paraId="43882324" w14:textId="3DBC3615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4. ___________________(who will arrive soon) ____________________________.</w:t>
      </w:r>
    </w:p>
    <w:p w14:paraId="58B907E6" w14:textId="65A9986F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5. __________________</w:t>
      </w:r>
      <w:proofErr w:type="gramStart"/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_(</w:t>
      </w:r>
      <w:proofErr w:type="gramEnd"/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which has since been lost) _______________________.</w:t>
      </w:r>
    </w:p>
    <w:p w14:paraId="4D70F964" w14:textId="0BA44974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6. ___________________(where I grew up) ______________________________.</w:t>
      </w:r>
    </w:p>
    <w:p w14:paraId="021C4E51" w14:textId="7D8F2D16" w:rsidR="005A606E" w:rsidRPr="001E210B" w:rsidRDefault="005A606E" w:rsidP="005A606E">
      <w:pPr>
        <w:tabs>
          <w:tab w:val="left" w:pos="2352"/>
        </w:tabs>
        <w:spacing w:after="0" w:line="240" w:lineRule="auto"/>
        <w:rPr>
          <w:rFonts w:ascii="Comic Sans MS" w:eastAsia="Times New Roman" w:hAnsi="Comic Sans MS" w:cs="Tahoma"/>
          <w:color w:val="4472C4" w:themeColor="accent1"/>
          <w:szCs w:val="20"/>
          <w:lang w:val="en-US"/>
        </w:rPr>
      </w:pPr>
      <w:r w:rsidRPr="001E210B">
        <w:rPr>
          <w:rFonts w:ascii="Comic Sans MS" w:eastAsia="Times New Roman" w:hAnsi="Comic Sans MS" w:cs="Tahoma"/>
          <w:color w:val="4472C4" w:themeColor="accent1"/>
          <w:szCs w:val="20"/>
          <w:lang w:val="en-US"/>
        </w:rPr>
        <w:t>7. ___________________(where hope once lived) __________________________.</w:t>
      </w:r>
    </w:p>
    <w:p w14:paraId="400143D0" w14:textId="77777777" w:rsidR="00011B2B" w:rsidRPr="001E210B" w:rsidRDefault="00011B2B">
      <w:pPr>
        <w:rPr>
          <w:rFonts w:ascii="Comic Sans MS" w:hAnsi="Comic Sans MS"/>
          <w:color w:val="4472C4" w:themeColor="accent1"/>
          <w:sz w:val="20"/>
          <w:szCs w:val="20"/>
        </w:rPr>
      </w:pPr>
    </w:p>
    <w:sectPr w:rsidR="00011B2B" w:rsidRPr="001E21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1394C" w14:textId="77777777" w:rsidR="005A606E" w:rsidRDefault="005A606E" w:rsidP="005A606E">
      <w:pPr>
        <w:spacing w:after="0" w:line="240" w:lineRule="auto"/>
      </w:pPr>
      <w:r>
        <w:separator/>
      </w:r>
    </w:p>
  </w:endnote>
  <w:endnote w:type="continuationSeparator" w:id="0">
    <w:p w14:paraId="5A60C61D" w14:textId="77777777" w:rsidR="005A606E" w:rsidRDefault="005A606E" w:rsidP="005A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1D89" w14:textId="77777777" w:rsidR="005A606E" w:rsidRDefault="005A606E" w:rsidP="005A606E">
      <w:pPr>
        <w:spacing w:after="0" w:line="240" w:lineRule="auto"/>
      </w:pPr>
      <w:r>
        <w:separator/>
      </w:r>
    </w:p>
  </w:footnote>
  <w:footnote w:type="continuationSeparator" w:id="0">
    <w:p w14:paraId="27D0260D" w14:textId="77777777" w:rsidR="005A606E" w:rsidRDefault="005A606E" w:rsidP="005A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FD66" w14:textId="58E1C5FC" w:rsidR="0088470D" w:rsidRDefault="0088470D">
    <w:pPr>
      <w:pStyle w:val="Header"/>
    </w:pPr>
    <w:r>
      <w:t>Literacy Lesson</w:t>
    </w:r>
  </w:p>
  <w:p w14:paraId="0667919B" w14:textId="77777777" w:rsidR="0088470D" w:rsidRDefault="00884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90A02"/>
    <w:multiLevelType w:val="hybridMultilevel"/>
    <w:tmpl w:val="36E4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6E"/>
    <w:rsid w:val="00011B2B"/>
    <w:rsid w:val="001E210B"/>
    <w:rsid w:val="005A606E"/>
    <w:rsid w:val="008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E0EF"/>
  <w15:chartTrackingRefBased/>
  <w15:docId w15:val="{E21CE9C3-AE3E-48C8-8AFA-95F85169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6E"/>
  </w:style>
  <w:style w:type="paragraph" w:styleId="Footer">
    <w:name w:val="footer"/>
    <w:basedOn w:val="Normal"/>
    <w:link w:val="FooterChar"/>
    <w:uiPriority w:val="99"/>
    <w:unhideWhenUsed/>
    <w:rsid w:val="005A6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6E"/>
  </w:style>
  <w:style w:type="paragraph" w:styleId="ListParagraph">
    <w:name w:val="List Paragraph"/>
    <w:basedOn w:val="Normal"/>
    <w:uiPriority w:val="34"/>
    <w:qFormat/>
    <w:rsid w:val="005A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1AF06-0E6C-4883-8224-EB6B710EA8C0}"/>
</file>

<file path=customXml/itemProps2.xml><?xml version="1.0" encoding="utf-8"?>
<ds:datastoreItem xmlns:ds="http://schemas.openxmlformats.org/officeDocument/2006/customXml" ds:itemID="{0ED103E5-F766-4BAF-914B-057D1431F41F}"/>
</file>

<file path=customXml/itemProps3.xml><?xml version="1.0" encoding="utf-8"?>
<ds:datastoreItem xmlns:ds="http://schemas.openxmlformats.org/officeDocument/2006/customXml" ds:itemID="{C387DB28-0E2C-435F-A5C4-6242F8360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Hawkins</dc:creator>
  <cp:keywords/>
  <dc:description/>
  <cp:lastModifiedBy>Alice Hawkins</cp:lastModifiedBy>
  <cp:revision>3</cp:revision>
  <dcterms:created xsi:type="dcterms:W3CDTF">2020-06-30T09:25:00Z</dcterms:created>
  <dcterms:modified xsi:type="dcterms:W3CDTF">2020-06-30T09:32:00Z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