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05835B3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754A7C">
              <w:rPr>
                <w:rFonts w:ascii="Century Gothic" w:hAnsi="Century Gothic"/>
                <w:color w:val="002060"/>
                <w:sz w:val="24"/>
                <w:szCs w:val="24"/>
              </w:rPr>
              <w:t>Art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B5F178E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1AA3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DA82311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1AA3">
              <w:rPr>
                <w:rFonts w:ascii="Century Gothic" w:hAnsi="Century Gothic"/>
                <w:color w:val="002060"/>
                <w:sz w:val="24"/>
                <w:szCs w:val="24"/>
              </w:rPr>
              <w:t>One- Day of the Dead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64F472BF" w:rsidR="00C55E2F" w:rsidRPr="00C55E2F" w:rsidRDefault="003040A1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Tonal skills, observationa</w:t>
            </w:r>
            <w:r w:rsidR="00281AA3">
              <w:rPr>
                <w:rFonts w:ascii="Century Gothic" w:hAnsi="Century Gothic"/>
                <w:color w:val="002060"/>
                <w:sz w:val="20"/>
                <w:szCs w:val="20"/>
              </w:rPr>
              <w:t>l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, contextual studies</w:t>
            </w:r>
            <w:r w:rsidR="00281AA3">
              <w:rPr>
                <w:rFonts w:ascii="Century Gothic" w:hAnsi="Century Gothic"/>
                <w:color w:val="002060"/>
                <w:sz w:val="20"/>
                <w:szCs w:val="20"/>
              </w:rPr>
              <w:t>, printmaking</w:t>
            </w:r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transfer</w:t>
            </w:r>
            <w:r w:rsidR="00281AA3">
              <w:rPr>
                <w:rFonts w:ascii="Century Gothic" w:hAnsi="Century Gothic"/>
                <w:color w:val="002060"/>
                <w:sz w:val="20"/>
                <w:szCs w:val="20"/>
              </w:rPr>
              <w:t>, ceramic</w:t>
            </w:r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>, designing, paper cutting.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05C959F5" w:rsidR="00DF651B" w:rsidRPr="004A6C49" w:rsidRDefault="00754A7C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Using DIRT sheets, students are able to mark their work and see how they progress alongside teacher marking – partially achieved, achieved and Advancing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4C6ACCBD" w14:textId="77777777" w:rsidR="00DF651B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-How do we use tone in artwork and what does it do?</w:t>
            </w:r>
          </w:p>
          <w:p w14:paraId="5818DDB6" w14:textId="77777777" w:rsidR="00754A7C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-What is a primary source and why is it important to work from observation</w:t>
            </w:r>
          </w:p>
          <w:p w14:paraId="0D72B699" w14:textId="77777777" w:rsidR="00754A7C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-How do other cultures create art</w:t>
            </w:r>
          </w:p>
          <w:p w14:paraId="577EAF7B" w14:textId="66434494" w:rsidR="00754A7C" w:rsidRDefault="00754A7C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-What do we know about the work of </w:t>
            </w:r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Karen Hickerson and </w:t>
            </w:r>
            <w:proofErr w:type="spellStart"/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>Thaneeya</w:t>
            </w:r>
            <w:proofErr w:type="spellEnd"/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>Mcardle</w:t>
            </w:r>
            <w:proofErr w:type="spellEnd"/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53BF9562" w14:textId="77777777" w:rsidR="00D25087" w:rsidRDefault="00D25087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do we </w:t>
            </w:r>
            <w:proofErr w:type="gramStart"/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>made</w:t>
            </w:r>
            <w:proofErr w:type="gramEnd"/>
            <w:r w:rsidR="004852E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 design for a 3D piece of art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1CCB520A" w14:textId="77777777" w:rsidR="00CE60E6" w:rsidRDefault="004852E3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 What do the clay techniques slip,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score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smooth do?</w:t>
            </w:r>
          </w:p>
          <w:p w14:paraId="32E11D59" w14:textId="7EF4B513" w:rsidR="00CE60E6" w:rsidRPr="0021493B" w:rsidRDefault="00CE60E6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-Is it wrong to celebrate someone’s death? Why/Why not?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6F0F4678" w:rsidR="00DF651B" w:rsidRP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Students will be able to apply and build on knowledge</w:t>
            </w:r>
            <w:r w:rsidR="004852E3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from</w:t>
            </w: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852E3">
              <w:rPr>
                <w:rFonts w:ascii="Century Gothic" w:hAnsi="Century Gothic"/>
                <w:color w:val="002060"/>
                <w:sz w:val="24"/>
                <w:szCs w:val="24"/>
              </w:rPr>
              <w:t>years 7 and 8.</w:t>
            </w:r>
          </w:p>
        </w:tc>
        <w:tc>
          <w:tcPr>
            <w:tcW w:w="5585" w:type="dxa"/>
            <w:gridSpan w:val="2"/>
          </w:tcPr>
          <w:p w14:paraId="3E72A8D9" w14:textId="6B8E5E1D" w:rsid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will be able to apply tone to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Art work</w:t>
            </w:r>
            <w:proofErr w:type="gramEnd"/>
          </w:p>
          <w:p w14:paraId="41D385F0" w14:textId="77777777" w:rsidR="00D25087" w:rsidRDefault="00D25087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to write contextually about others Artist work spiralling to GCSE.</w:t>
            </w:r>
          </w:p>
          <w:p w14:paraId="5D1D270A" w14:textId="77777777" w:rsidR="004852E3" w:rsidRDefault="004852E3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to draw from observation.</w:t>
            </w:r>
          </w:p>
          <w:p w14:paraId="7C7D8124" w14:textId="77777777" w:rsidR="004852E3" w:rsidRDefault="004852E3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able to create a 3D outcome.</w:t>
            </w:r>
          </w:p>
          <w:p w14:paraId="6CE3DDB5" w14:textId="03E17FF9" w:rsidR="004852E3" w:rsidRPr="00D25087" w:rsidRDefault="004852E3" w:rsidP="00D2508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understand oil pastel transfer which will help build their knowledge of printmaking.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7C797D5E" w14:textId="77777777" w:rsidR="00592233" w:rsidRDefault="00592233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0BF79285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Tonal drawing</w:t>
            </w:r>
          </w:p>
          <w:p w14:paraId="76ACAB1A" w14:textId="18FE4B0F" w:rsidR="003040A1" w:rsidRPr="004852E3" w:rsidRDefault="003040A1" w:rsidP="004852E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Scale and proportion </w:t>
            </w:r>
          </w:p>
          <w:p w14:paraId="0AA254EC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Cultural and contextual references</w:t>
            </w:r>
          </w:p>
          <w:p w14:paraId="6CC0A7E5" w14:textId="77777777" w:rsidR="004852E3" w:rsidRDefault="004852E3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key clay terminology and techniques</w:t>
            </w:r>
          </w:p>
          <w:p w14:paraId="10F7B4A0" w14:textId="77777777" w:rsidR="004852E3" w:rsidRDefault="00CE60E6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paper folding and cutting, following a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guide</w:t>
            </w:r>
            <w:proofErr w:type="gramEnd"/>
          </w:p>
          <w:p w14:paraId="04B71273" w14:textId="73AC36A2" w:rsidR="00CE60E6" w:rsidRPr="003040A1" w:rsidRDefault="00CE60E6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Oil pastel transfer</w:t>
            </w:r>
          </w:p>
        </w:tc>
        <w:tc>
          <w:tcPr>
            <w:tcW w:w="5585" w:type="dxa"/>
            <w:gridSpan w:val="2"/>
          </w:tcPr>
          <w:p w14:paraId="4FB744FA" w14:textId="77777777" w:rsidR="00DF651B" w:rsidRDefault="00DF651B" w:rsidP="0036087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3BCF92F8" w14:textId="0D65E66B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Tone</w:t>
            </w:r>
          </w:p>
          <w:p w14:paraId="38DFCEE4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Observation</w:t>
            </w:r>
          </w:p>
          <w:p w14:paraId="75C12E5A" w14:textId="77777777" w:rsid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Mark making</w:t>
            </w:r>
          </w:p>
          <w:p w14:paraId="191B993E" w14:textId="5B2DA880" w:rsidR="003040A1" w:rsidRPr="003040A1" w:rsidRDefault="003040A1" w:rsidP="003040A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Proportion</w:t>
            </w:r>
          </w:p>
          <w:p w14:paraId="3D68987A" w14:textId="77777777" w:rsidR="003040A1" w:rsidRDefault="00CE60E6" w:rsidP="00CE60E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Day of the Dead</w:t>
            </w:r>
          </w:p>
          <w:p w14:paraId="76446D5A" w14:textId="77777777" w:rsidR="00CE60E6" w:rsidRDefault="00CE60E6" w:rsidP="00CE60E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4"/>
                <w:szCs w:val="24"/>
              </w:rPr>
              <w:t>Calveres</w:t>
            </w:r>
            <w:proofErr w:type="spellEnd"/>
          </w:p>
          <w:p w14:paraId="48D0B3D8" w14:textId="77777777" w:rsidR="00CE60E6" w:rsidRDefault="00CE60E6" w:rsidP="00CE60E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Slip, Score and Smooth</w:t>
            </w:r>
          </w:p>
          <w:p w14:paraId="3DA751DA" w14:textId="77777777" w:rsidR="00CE60E6" w:rsidRDefault="00CE60E6" w:rsidP="00CE60E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Transfer </w:t>
            </w:r>
          </w:p>
          <w:p w14:paraId="7E4B786D" w14:textId="257FBF71" w:rsidR="00CE60E6" w:rsidRPr="005B6017" w:rsidRDefault="00CE60E6" w:rsidP="00CE60E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Ceramic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55C69EA6" w:rsidR="007B58AF" w:rsidRPr="0046706D" w:rsidRDefault="003040A1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8A4A" w14:textId="77777777" w:rsidR="007D6CD2" w:rsidRDefault="007D6CD2" w:rsidP="001F2C70">
      <w:pPr>
        <w:spacing w:after="0" w:line="240" w:lineRule="auto"/>
      </w:pPr>
      <w:r>
        <w:separator/>
      </w:r>
    </w:p>
  </w:endnote>
  <w:endnote w:type="continuationSeparator" w:id="0">
    <w:p w14:paraId="141F6ADE" w14:textId="77777777" w:rsidR="007D6CD2" w:rsidRDefault="007D6CD2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7C9" w14:textId="77777777" w:rsidR="007D6CD2" w:rsidRDefault="007D6CD2" w:rsidP="001F2C70">
      <w:pPr>
        <w:spacing w:after="0" w:line="240" w:lineRule="auto"/>
      </w:pPr>
      <w:r>
        <w:separator/>
      </w:r>
    </w:p>
  </w:footnote>
  <w:footnote w:type="continuationSeparator" w:id="0">
    <w:p w14:paraId="1566352D" w14:textId="77777777" w:rsidR="007D6CD2" w:rsidRDefault="007D6CD2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4739"/>
    <w:multiLevelType w:val="hybridMultilevel"/>
    <w:tmpl w:val="802457D2"/>
    <w:lvl w:ilvl="0" w:tplc="7BE8F4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12893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81AA3"/>
    <w:rsid w:val="00295EF9"/>
    <w:rsid w:val="002E35BD"/>
    <w:rsid w:val="003040A1"/>
    <w:rsid w:val="00332F70"/>
    <w:rsid w:val="00352024"/>
    <w:rsid w:val="0036087F"/>
    <w:rsid w:val="003653A3"/>
    <w:rsid w:val="00400F32"/>
    <w:rsid w:val="0046706D"/>
    <w:rsid w:val="0047528D"/>
    <w:rsid w:val="004852E3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95E1E"/>
    <w:rsid w:val="006B79B4"/>
    <w:rsid w:val="00754A7C"/>
    <w:rsid w:val="00771274"/>
    <w:rsid w:val="007A604B"/>
    <w:rsid w:val="007B58AF"/>
    <w:rsid w:val="007D6CD2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AC3ACF"/>
    <w:rsid w:val="00B51296"/>
    <w:rsid w:val="00B86922"/>
    <w:rsid w:val="00C55E2F"/>
    <w:rsid w:val="00CE60E6"/>
    <w:rsid w:val="00D25087"/>
    <w:rsid w:val="00D5354E"/>
    <w:rsid w:val="00DF651B"/>
    <w:rsid w:val="00EA6271"/>
    <w:rsid w:val="00F152A2"/>
    <w:rsid w:val="00F4279C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>Elise Arden-Trew</DisplayName>
        <AccountId>193</AccountId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8C673-BBFD-4B2A-A624-B089E2DF00A0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Elise Arden-Trew</cp:lastModifiedBy>
  <cp:revision>2</cp:revision>
  <dcterms:created xsi:type="dcterms:W3CDTF">2023-05-10T13:24:00Z</dcterms:created>
  <dcterms:modified xsi:type="dcterms:W3CDTF">2023-05-10T13:24:00Z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