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EBF6" w14:textId="3575526B" w:rsidR="009579F7" w:rsidRDefault="00B55FD9" w:rsidP="00487FD0">
      <w:pPr>
        <w:jc w:val="center"/>
        <w:rPr>
          <w:b/>
          <w:u w:val="single"/>
        </w:rPr>
      </w:pPr>
      <w:bookmarkStart w:id="0" w:name="_GoBack"/>
      <w:bookmarkEnd w:id="0"/>
      <w:r w:rsidRPr="00487FD0">
        <w:rPr>
          <w:b/>
          <w:u w:val="single"/>
        </w:rPr>
        <w:t>Children in Care Report January 2019</w:t>
      </w:r>
    </w:p>
    <w:p w14:paraId="70E7AFEE" w14:textId="4AF0343C" w:rsidR="00487FD0" w:rsidRDefault="00487FD0" w:rsidP="00487FD0">
      <w:r>
        <w:t>Okehampton College currently has 14 Children in Care from 4 different local authorities.  This number is the highest across Devon and a significant increase over the last 3 years.  This has an impact on the dynamic of the school profile</w:t>
      </w:r>
      <w:r w:rsidR="001C20C1">
        <w:t xml:space="preserve">, especially in Year 11.  </w:t>
      </w:r>
      <w:r w:rsidR="004E5F47">
        <w:t xml:space="preserve">  </w:t>
      </w:r>
    </w:p>
    <w:p w14:paraId="44895EC2" w14:textId="5F374CA2" w:rsidR="00F21C20" w:rsidRPr="00487FD0" w:rsidRDefault="00C81D28" w:rsidP="00487FD0">
      <w:pPr>
        <w:rPr>
          <w:b/>
          <w:u w:val="single"/>
        </w:rPr>
      </w:pPr>
      <w:r>
        <w:t>This year we are using Attach</w:t>
      </w:r>
      <w:r w:rsidR="00F21C20">
        <w:t xml:space="preserve">ment Based Mentoring </w:t>
      </w:r>
      <w:r>
        <w:t xml:space="preserve">even </w:t>
      </w:r>
      <w:r w:rsidR="00F21C20">
        <w:t>more to support all of our Children in Care, and for the majority we are insisting on that being part of the Personal Education Plan, as a preventative measure, acknowledging that even when Children in Care</w:t>
      </w:r>
      <w:r>
        <w:t xml:space="preserve"> are doing well, the impact of being in Care and their life experiences can lead to student rapidly going into crisis and disengaging from education.</w:t>
      </w:r>
    </w:p>
    <w:p w14:paraId="2B9226D8" w14:textId="77777777" w:rsidR="00B55FD9" w:rsidRDefault="00B55FD9"/>
    <w:p w14:paraId="20E8E438" w14:textId="77777777" w:rsidR="00B55FD9" w:rsidRPr="004E5F47" w:rsidRDefault="00B55FD9">
      <w:pPr>
        <w:rPr>
          <w:b/>
          <w:u w:val="single"/>
        </w:rPr>
      </w:pPr>
      <w:r w:rsidRPr="004E5F47">
        <w:rPr>
          <w:b/>
          <w:u w:val="single"/>
        </w:rPr>
        <w:t>2018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13CA" w14:paraId="7A8051C2" w14:textId="77777777" w:rsidTr="00C513CA">
        <w:tc>
          <w:tcPr>
            <w:tcW w:w="4508" w:type="dxa"/>
            <w:shd w:val="clear" w:color="auto" w:fill="E7E6E6" w:themeFill="background2"/>
          </w:tcPr>
          <w:p w14:paraId="43A823C9" w14:textId="77777777" w:rsidR="00C513CA" w:rsidRPr="00C513CA" w:rsidRDefault="00C513CA" w:rsidP="00C513CA">
            <w:pPr>
              <w:rPr>
                <w:b/>
              </w:rPr>
            </w:pPr>
            <w:r w:rsidRPr="00C513CA">
              <w:rPr>
                <w:b/>
              </w:rPr>
              <w:t>Student A</w:t>
            </w:r>
          </w:p>
          <w:p w14:paraId="2369BE17" w14:textId="7CB4EAFF" w:rsidR="00C513CA" w:rsidRDefault="00C513CA" w:rsidP="00C513CA"/>
        </w:tc>
        <w:tc>
          <w:tcPr>
            <w:tcW w:w="4508" w:type="dxa"/>
            <w:shd w:val="clear" w:color="auto" w:fill="E7E6E6" w:themeFill="background2"/>
          </w:tcPr>
          <w:p w14:paraId="2AAE4456" w14:textId="3E30E28E" w:rsidR="00C513CA" w:rsidRPr="00C513CA" w:rsidRDefault="00C513CA">
            <w:pPr>
              <w:rPr>
                <w:b/>
              </w:rPr>
            </w:pPr>
            <w:r w:rsidRPr="00C513CA">
              <w:rPr>
                <w:b/>
              </w:rPr>
              <w:t>Grade Achieved</w:t>
            </w:r>
          </w:p>
        </w:tc>
      </w:tr>
      <w:tr w:rsidR="00C513CA" w14:paraId="63CF77E2" w14:textId="77777777" w:rsidTr="00C513CA">
        <w:tc>
          <w:tcPr>
            <w:tcW w:w="4508" w:type="dxa"/>
          </w:tcPr>
          <w:p w14:paraId="2A0B56CB" w14:textId="747047EF" w:rsidR="00C513CA" w:rsidRDefault="00C513CA" w:rsidP="00C513CA">
            <w:r>
              <w:t xml:space="preserve">Science (Double) </w:t>
            </w:r>
          </w:p>
          <w:p w14:paraId="6100391F" w14:textId="77777777" w:rsidR="00C513CA" w:rsidRDefault="00C513CA"/>
        </w:tc>
        <w:tc>
          <w:tcPr>
            <w:tcW w:w="4508" w:type="dxa"/>
          </w:tcPr>
          <w:p w14:paraId="609C35F9" w14:textId="1284A0AD" w:rsidR="00C513CA" w:rsidRDefault="00C513CA">
            <w:r>
              <w:t>3</w:t>
            </w:r>
          </w:p>
        </w:tc>
      </w:tr>
      <w:tr w:rsidR="00C513CA" w14:paraId="60BBE441" w14:textId="77777777" w:rsidTr="00C513CA">
        <w:tc>
          <w:tcPr>
            <w:tcW w:w="4508" w:type="dxa"/>
          </w:tcPr>
          <w:p w14:paraId="6DFFEB62" w14:textId="1BAB1924" w:rsidR="00C513CA" w:rsidRDefault="00C513CA" w:rsidP="00C513CA">
            <w:r>
              <w:t xml:space="preserve">Beliefs and Values </w:t>
            </w:r>
          </w:p>
          <w:p w14:paraId="27CD7A5C" w14:textId="77777777" w:rsidR="00C513CA" w:rsidRDefault="00C513CA"/>
        </w:tc>
        <w:tc>
          <w:tcPr>
            <w:tcW w:w="4508" w:type="dxa"/>
          </w:tcPr>
          <w:p w14:paraId="10DBF111" w14:textId="0514C247" w:rsidR="00C513CA" w:rsidRDefault="00C513CA">
            <w:r>
              <w:t>2</w:t>
            </w:r>
          </w:p>
        </w:tc>
      </w:tr>
      <w:tr w:rsidR="00C513CA" w14:paraId="024662BD" w14:textId="77777777" w:rsidTr="00C513CA">
        <w:tc>
          <w:tcPr>
            <w:tcW w:w="4508" w:type="dxa"/>
          </w:tcPr>
          <w:p w14:paraId="302A8E9F" w14:textId="0DF03A72" w:rsidR="00C513CA" w:rsidRDefault="00C513CA" w:rsidP="00C513CA">
            <w:r>
              <w:t xml:space="preserve">English Language </w:t>
            </w:r>
          </w:p>
          <w:p w14:paraId="23306B9B" w14:textId="77777777" w:rsidR="00C513CA" w:rsidRDefault="00C513CA"/>
        </w:tc>
        <w:tc>
          <w:tcPr>
            <w:tcW w:w="4508" w:type="dxa"/>
          </w:tcPr>
          <w:p w14:paraId="139CD28F" w14:textId="086DBE77" w:rsidR="00C513CA" w:rsidRDefault="00C513CA">
            <w:r>
              <w:t>3</w:t>
            </w:r>
          </w:p>
        </w:tc>
      </w:tr>
      <w:tr w:rsidR="00C513CA" w14:paraId="0DBD3C37" w14:textId="77777777" w:rsidTr="00C513CA">
        <w:tc>
          <w:tcPr>
            <w:tcW w:w="4508" w:type="dxa"/>
          </w:tcPr>
          <w:p w14:paraId="47795906" w14:textId="53FEDC03" w:rsidR="00C513CA" w:rsidRDefault="00C513CA" w:rsidP="00C513CA">
            <w:r>
              <w:t xml:space="preserve">English Literature </w:t>
            </w:r>
          </w:p>
          <w:p w14:paraId="61469545" w14:textId="643A1EDC" w:rsidR="00C513CA" w:rsidRDefault="00C513CA"/>
        </w:tc>
        <w:tc>
          <w:tcPr>
            <w:tcW w:w="4508" w:type="dxa"/>
          </w:tcPr>
          <w:p w14:paraId="6BD96324" w14:textId="75309632" w:rsidR="00C513CA" w:rsidRDefault="00C513CA">
            <w:r>
              <w:t>2</w:t>
            </w:r>
          </w:p>
        </w:tc>
      </w:tr>
      <w:tr w:rsidR="00C513CA" w14:paraId="65009C1C" w14:textId="77777777" w:rsidTr="00C513CA">
        <w:tc>
          <w:tcPr>
            <w:tcW w:w="4508" w:type="dxa"/>
          </w:tcPr>
          <w:p w14:paraId="15BBF02A" w14:textId="734B4C8F" w:rsidR="00C513CA" w:rsidRDefault="00C513CA" w:rsidP="00C513CA">
            <w:r>
              <w:t xml:space="preserve">Maths </w:t>
            </w:r>
          </w:p>
          <w:p w14:paraId="2FBBBF41" w14:textId="77777777" w:rsidR="00C513CA" w:rsidRDefault="00C513CA"/>
        </w:tc>
        <w:tc>
          <w:tcPr>
            <w:tcW w:w="4508" w:type="dxa"/>
          </w:tcPr>
          <w:p w14:paraId="50A50012" w14:textId="63FEFA7E" w:rsidR="00C513CA" w:rsidRDefault="00C513CA">
            <w:r>
              <w:t>3</w:t>
            </w:r>
          </w:p>
        </w:tc>
      </w:tr>
      <w:tr w:rsidR="00C513CA" w14:paraId="31688C14" w14:textId="77777777" w:rsidTr="00C513CA">
        <w:tc>
          <w:tcPr>
            <w:tcW w:w="4508" w:type="dxa"/>
          </w:tcPr>
          <w:p w14:paraId="23D3305A" w14:textId="2AC4F240" w:rsidR="00C513CA" w:rsidRDefault="00C513CA" w:rsidP="00C513CA">
            <w:r>
              <w:t xml:space="preserve">Geography </w:t>
            </w:r>
          </w:p>
          <w:p w14:paraId="6371DBC0" w14:textId="77777777" w:rsidR="00C513CA" w:rsidRDefault="00C513CA"/>
        </w:tc>
        <w:tc>
          <w:tcPr>
            <w:tcW w:w="4508" w:type="dxa"/>
          </w:tcPr>
          <w:p w14:paraId="22083F13" w14:textId="47DC9734" w:rsidR="00C513CA" w:rsidRDefault="00C513CA">
            <w:r>
              <w:t>3</w:t>
            </w:r>
          </w:p>
        </w:tc>
      </w:tr>
      <w:tr w:rsidR="00C513CA" w14:paraId="2C5A2E28" w14:textId="77777777" w:rsidTr="00C513CA">
        <w:tc>
          <w:tcPr>
            <w:tcW w:w="4508" w:type="dxa"/>
          </w:tcPr>
          <w:p w14:paraId="31DACAF3" w14:textId="608E5518" w:rsidR="00C513CA" w:rsidRDefault="00C513CA" w:rsidP="00C513CA">
            <w:r>
              <w:t xml:space="preserve">Media </w:t>
            </w:r>
          </w:p>
          <w:p w14:paraId="12D29C62" w14:textId="77777777" w:rsidR="00C513CA" w:rsidRDefault="00C513CA"/>
        </w:tc>
        <w:tc>
          <w:tcPr>
            <w:tcW w:w="4508" w:type="dxa"/>
          </w:tcPr>
          <w:p w14:paraId="34C60929" w14:textId="74A18127" w:rsidR="00C513CA" w:rsidRDefault="00C513CA">
            <w:r>
              <w:t>D</w:t>
            </w:r>
          </w:p>
        </w:tc>
      </w:tr>
      <w:tr w:rsidR="00C513CA" w14:paraId="26F533E1" w14:textId="77777777" w:rsidTr="00C513CA">
        <w:tc>
          <w:tcPr>
            <w:tcW w:w="4508" w:type="dxa"/>
          </w:tcPr>
          <w:p w14:paraId="2E559A6F" w14:textId="4F635D5F" w:rsidR="00C513CA" w:rsidRDefault="00C513CA" w:rsidP="00C513CA">
            <w:r>
              <w:t xml:space="preserve">Catering </w:t>
            </w:r>
          </w:p>
          <w:p w14:paraId="1AA97A38" w14:textId="77777777" w:rsidR="00C513CA" w:rsidRDefault="00C513CA"/>
        </w:tc>
        <w:tc>
          <w:tcPr>
            <w:tcW w:w="4508" w:type="dxa"/>
          </w:tcPr>
          <w:p w14:paraId="72C266F8" w14:textId="12ECA60E" w:rsidR="00C513CA" w:rsidRDefault="00C513CA">
            <w:r>
              <w:t>M</w:t>
            </w:r>
          </w:p>
        </w:tc>
      </w:tr>
    </w:tbl>
    <w:p w14:paraId="76ADF8CE" w14:textId="77777777" w:rsidR="0012117D" w:rsidRDefault="0012117D"/>
    <w:p w14:paraId="28C9FE1D" w14:textId="5A88854B" w:rsidR="00B55FD9" w:rsidRDefault="00B55FD9"/>
    <w:p w14:paraId="426E82AF" w14:textId="249857C1" w:rsidR="00C513CA" w:rsidRDefault="00C513CA"/>
    <w:p w14:paraId="036B5B56" w14:textId="489BAC03" w:rsidR="00C513CA" w:rsidRDefault="00C513CA"/>
    <w:p w14:paraId="1722CAA8" w14:textId="2CC54129" w:rsidR="00C513CA" w:rsidRDefault="00C513CA"/>
    <w:p w14:paraId="2661893A" w14:textId="06DA4CEB" w:rsidR="00C513CA" w:rsidRDefault="00C513CA"/>
    <w:p w14:paraId="7FC5747C" w14:textId="5512C430" w:rsidR="00C513CA" w:rsidRDefault="00C513CA"/>
    <w:p w14:paraId="4BFD4B1D" w14:textId="4F378408" w:rsidR="00C513CA" w:rsidRDefault="00C513CA"/>
    <w:p w14:paraId="1FD10159" w14:textId="302D7006" w:rsidR="00C513CA" w:rsidRDefault="00C513CA"/>
    <w:p w14:paraId="5A2F74F6" w14:textId="69A6F8F3" w:rsidR="00C513CA" w:rsidRDefault="00C513CA"/>
    <w:p w14:paraId="45A97E95" w14:textId="77777777" w:rsidR="00C513CA" w:rsidRDefault="00C513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13CA" w14:paraId="23C83DAA" w14:textId="77777777" w:rsidTr="00C513CA">
        <w:tc>
          <w:tcPr>
            <w:tcW w:w="4508" w:type="dxa"/>
            <w:shd w:val="clear" w:color="auto" w:fill="E7E6E6" w:themeFill="background2"/>
          </w:tcPr>
          <w:p w14:paraId="5E399607" w14:textId="77777777" w:rsidR="00C513CA" w:rsidRPr="00C513CA" w:rsidRDefault="00C513CA" w:rsidP="00C513CA">
            <w:pPr>
              <w:rPr>
                <w:b/>
              </w:rPr>
            </w:pPr>
            <w:r w:rsidRPr="00C513CA">
              <w:rPr>
                <w:b/>
              </w:rPr>
              <w:lastRenderedPageBreak/>
              <w:t>Student B</w:t>
            </w:r>
          </w:p>
          <w:p w14:paraId="7E3B93DF" w14:textId="77777777" w:rsidR="00C513CA" w:rsidRDefault="00C513CA" w:rsidP="00C513CA"/>
        </w:tc>
        <w:tc>
          <w:tcPr>
            <w:tcW w:w="4508" w:type="dxa"/>
            <w:shd w:val="clear" w:color="auto" w:fill="E7E6E6" w:themeFill="background2"/>
          </w:tcPr>
          <w:p w14:paraId="4EA4CFE4" w14:textId="0D56EB2B" w:rsidR="00C513CA" w:rsidRPr="00C513CA" w:rsidRDefault="00C513CA">
            <w:pPr>
              <w:rPr>
                <w:b/>
              </w:rPr>
            </w:pPr>
            <w:r w:rsidRPr="00C513CA">
              <w:rPr>
                <w:b/>
              </w:rPr>
              <w:t xml:space="preserve">Grade Achieved </w:t>
            </w:r>
          </w:p>
        </w:tc>
      </w:tr>
      <w:tr w:rsidR="00C513CA" w14:paraId="625DFA29" w14:textId="77777777" w:rsidTr="00C513CA">
        <w:tc>
          <w:tcPr>
            <w:tcW w:w="4508" w:type="dxa"/>
          </w:tcPr>
          <w:p w14:paraId="0B8CBD01" w14:textId="126A0115" w:rsidR="00C513CA" w:rsidRDefault="00C513CA" w:rsidP="00C513CA">
            <w:r>
              <w:t xml:space="preserve">Health and Social </w:t>
            </w:r>
          </w:p>
          <w:p w14:paraId="53F26272" w14:textId="77777777" w:rsidR="00C513CA" w:rsidRDefault="00C513CA"/>
        </w:tc>
        <w:tc>
          <w:tcPr>
            <w:tcW w:w="4508" w:type="dxa"/>
          </w:tcPr>
          <w:p w14:paraId="14B79864" w14:textId="07B84C23" w:rsidR="00C513CA" w:rsidRDefault="00C513CA">
            <w:r>
              <w:t>P</w:t>
            </w:r>
          </w:p>
        </w:tc>
      </w:tr>
      <w:tr w:rsidR="00C513CA" w14:paraId="7DEE744C" w14:textId="77777777" w:rsidTr="00C513CA">
        <w:tc>
          <w:tcPr>
            <w:tcW w:w="4508" w:type="dxa"/>
          </w:tcPr>
          <w:p w14:paraId="513FD8FC" w14:textId="444D9575" w:rsidR="00C513CA" w:rsidRDefault="00C513CA" w:rsidP="00C513CA">
            <w:r>
              <w:t xml:space="preserve">Beliefs and Values </w:t>
            </w:r>
          </w:p>
          <w:p w14:paraId="4A52DBD3" w14:textId="77777777" w:rsidR="00C513CA" w:rsidRDefault="00C513CA"/>
        </w:tc>
        <w:tc>
          <w:tcPr>
            <w:tcW w:w="4508" w:type="dxa"/>
          </w:tcPr>
          <w:p w14:paraId="67C7FAD4" w14:textId="6F6B92ED" w:rsidR="00C513CA" w:rsidRDefault="00C513CA">
            <w:r>
              <w:t>1</w:t>
            </w:r>
          </w:p>
        </w:tc>
      </w:tr>
      <w:tr w:rsidR="00C513CA" w14:paraId="549966E4" w14:textId="77777777" w:rsidTr="00C513CA">
        <w:tc>
          <w:tcPr>
            <w:tcW w:w="4508" w:type="dxa"/>
          </w:tcPr>
          <w:p w14:paraId="3C1F00F7" w14:textId="1C1BBF46" w:rsidR="00C513CA" w:rsidRDefault="00C513CA" w:rsidP="00C513CA">
            <w:r>
              <w:t xml:space="preserve">Art Textiles </w:t>
            </w:r>
          </w:p>
          <w:p w14:paraId="6F2EC213" w14:textId="77777777" w:rsidR="00C513CA" w:rsidRDefault="00C513CA" w:rsidP="00C513CA"/>
        </w:tc>
        <w:tc>
          <w:tcPr>
            <w:tcW w:w="4508" w:type="dxa"/>
          </w:tcPr>
          <w:p w14:paraId="6FD835EB" w14:textId="7C08A8D3" w:rsidR="00C513CA" w:rsidRDefault="00C513CA">
            <w:r>
              <w:t>2</w:t>
            </w:r>
          </w:p>
        </w:tc>
      </w:tr>
      <w:tr w:rsidR="00C513CA" w14:paraId="7437F134" w14:textId="77777777" w:rsidTr="00C513CA">
        <w:tc>
          <w:tcPr>
            <w:tcW w:w="4508" w:type="dxa"/>
          </w:tcPr>
          <w:p w14:paraId="49291D64" w14:textId="74150AA2" w:rsidR="00C513CA" w:rsidRDefault="00B66744" w:rsidP="00C513CA">
            <w:r>
              <w:t xml:space="preserve">English </w:t>
            </w:r>
            <w:r w:rsidR="00C513CA">
              <w:t xml:space="preserve">Language </w:t>
            </w:r>
          </w:p>
          <w:p w14:paraId="3FF08D48" w14:textId="77777777" w:rsidR="00C513CA" w:rsidRDefault="00C513CA"/>
        </w:tc>
        <w:tc>
          <w:tcPr>
            <w:tcW w:w="4508" w:type="dxa"/>
          </w:tcPr>
          <w:p w14:paraId="0A68DECC" w14:textId="6F859C25" w:rsidR="00C513CA" w:rsidRDefault="00C513CA">
            <w:r>
              <w:t>3</w:t>
            </w:r>
          </w:p>
        </w:tc>
      </w:tr>
      <w:tr w:rsidR="00C513CA" w14:paraId="7752649B" w14:textId="77777777" w:rsidTr="00C513CA">
        <w:tc>
          <w:tcPr>
            <w:tcW w:w="4508" w:type="dxa"/>
          </w:tcPr>
          <w:p w14:paraId="05AD3A66" w14:textId="074B99E3" w:rsidR="00C513CA" w:rsidRDefault="00B66744" w:rsidP="00C513CA">
            <w:r>
              <w:t xml:space="preserve">English </w:t>
            </w:r>
            <w:r w:rsidR="00C513CA">
              <w:t xml:space="preserve">Literature </w:t>
            </w:r>
          </w:p>
          <w:p w14:paraId="212D4178" w14:textId="77777777" w:rsidR="00C513CA" w:rsidRDefault="00C513CA"/>
        </w:tc>
        <w:tc>
          <w:tcPr>
            <w:tcW w:w="4508" w:type="dxa"/>
          </w:tcPr>
          <w:p w14:paraId="60354985" w14:textId="1258D584" w:rsidR="00C513CA" w:rsidRDefault="00C513CA">
            <w:r>
              <w:t>2</w:t>
            </w:r>
          </w:p>
        </w:tc>
      </w:tr>
      <w:tr w:rsidR="00C513CA" w14:paraId="7758ECB7" w14:textId="77777777" w:rsidTr="00C513CA">
        <w:tc>
          <w:tcPr>
            <w:tcW w:w="4508" w:type="dxa"/>
          </w:tcPr>
          <w:p w14:paraId="3B238218" w14:textId="7503D190" w:rsidR="00C513CA" w:rsidRDefault="00C513CA" w:rsidP="00C513CA">
            <w:r>
              <w:t xml:space="preserve">French </w:t>
            </w:r>
          </w:p>
          <w:p w14:paraId="2EEA80BA" w14:textId="77777777" w:rsidR="00C513CA" w:rsidRDefault="00C513CA"/>
        </w:tc>
        <w:tc>
          <w:tcPr>
            <w:tcW w:w="4508" w:type="dxa"/>
          </w:tcPr>
          <w:p w14:paraId="75592121" w14:textId="2E8B6C63" w:rsidR="00C513CA" w:rsidRDefault="00C513CA">
            <w:r>
              <w:t>2</w:t>
            </w:r>
          </w:p>
        </w:tc>
      </w:tr>
      <w:tr w:rsidR="00C513CA" w14:paraId="06E48C86" w14:textId="77777777" w:rsidTr="00C513CA">
        <w:tc>
          <w:tcPr>
            <w:tcW w:w="4508" w:type="dxa"/>
          </w:tcPr>
          <w:p w14:paraId="05F6AF36" w14:textId="49F4399C" w:rsidR="00C513CA" w:rsidRDefault="00C513CA" w:rsidP="00C513CA">
            <w:r>
              <w:t xml:space="preserve">Maths </w:t>
            </w:r>
          </w:p>
          <w:p w14:paraId="297E20E4" w14:textId="77777777" w:rsidR="00C513CA" w:rsidRDefault="00C513CA"/>
        </w:tc>
        <w:tc>
          <w:tcPr>
            <w:tcW w:w="4508" w:type="dxa"/>
          </w:tcPr>
          <w:p w14:paraId="66C0A0C5" w14:textId="35C9DB2C" w:rsidR="00C513CA" w:rsidRDefault="00C513CA">
            <w:r>
              <w:t>1</w:t>
            </w:r>
          </w:p>
        </w:tc>
      </w:tr>
      <w:tr w:rsidR="00C513CA" w14:paraId="200FCC1E" w14:textId="77777777" w:rsidTr="00C513CA">
        <w:tc>
          <w:tcPr>
            <w:tcW w:w="4508" w:type="dxa"/>
          </w:tcPr>
          <w:p w14:paraId="53094ED4" w14:textId="7817F3E3" w:rsidR="00C513CA" w:rsidRDefault="00C513CA" w:rsidP="00C513CA">
            <w:r>
              <w:t xml:space="preserve">History </w:t>
            </w:r>
          </w:p>
          <w:p w14:paraId="08EF93D3" w14:textId="77777777" w:rsidR="00C513CA" w:rsidRDefault="00C513CA"/>
        </w:tc>
        <w:tc>
          <w:tcPr>
            <w:tcW w:w="4508" w:type="dxa"/>
          </w:tcPr>
          <w:p w14:paraId="6A06C065" w14:textId="1BE9EC38" w:rsidR="00C513CA" w:rsidRDefault="00C513CA">
            <w:r>
              <w:t>2</w:t>
            </w:r>
          </w:p>
        </w:tc>
      </w:tr>
    </w:tbl>
    <w:p w14:paraId="23AD374B" w14:textId="7A5B46A5" w:rsidR="00FD7AC0" w:rsidRDefault="00FD7AC0"/>
    <w:p w14:paraId="1AB21617" w14:textId="0D5EB650" w:rsidR="00B66744" w:rsidRPr="006F50DD" w:rsidRDefault="00B66744">
      <w:pPr>
        <w:rPr>
          <w:b/>
        </w:rPr>
      </w:pPr>
      <w:r w:rsidRPr="006F50DD">
        <w:rPr>
          <w:b/>
        </w:rPr>
        <w:t xml:space="preserve">Both of these students went on to Higher Education. </w:t>
      </w:r>
    </w:p>
    <w:p w14:paraId="6DFC0B0A" w14:textId="77777777" w:rsidR="00FD7AC0" w:rsidRDefault="00FD7AC0"/>
    <w:p w14:paraId="43A8E0A8" w14:textId="02F206B2" w:rsidR="002F2CC7" w:rsidRPr="00487FD0" w:rsidRDefault="002F2CC7" w:rsidP="00487FD0">
      <w:pPr>
        <w:jc w:val="center"/>
        <w:rPr>
          <w:b/>
          <w:u w:val="single"/>
        </w:rPr>
      </w:pPr>
      <w:r w:rsidRPr="00487FD0">
        <w:rPr>
          <w:b/>
          <w:u w:val="single"/>
        </w:rPr>
        <w:t>Current Children in Care:</w:t>
      </w:r>
    </w:p>
    <w:p w14:paraId="19F79569" w14:textId="6A81E6E7" w:rsidR="00487FD0" w:rsidRPr="00487FD0" w:rsidRDefault="00487FD0">
      <w:pPr>
        <w:rPr>
          <w:b/>
          <w:u w:val="single"/>
        </w:rPr>
      </w:pPr>
    </w:p>
    <w:p w14:paraId="2D04F5D6" w14:textId="3FF241EB" w:rsidR="00487FD0" w:rsidRDefault="00E21DD6">
      <w:r>
        <w:t>1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7FD0" w14:paraId="0AD7C1FC" w14:textId="77777777" w:rsidTr="006F50DD">
        <w:tc>
          <w:tcPr>
            <w:tcW w:w="3005" w:type="dxa"/>
            <w:shd w:val="clear" w:color="auto" w:fill="E7E6E6" w:themeFill="background2"/>
          </w:tcPr>
          <w:p w14:paraId="03331DAF" w14:textId="77777777" w:rsidR="00487FD0" w:rsidRDefault="00487FD0" w:rsidP="0091152B">
            <w:r>
              <w:t>Attendance</w:t>
            </w:r>
          </w:p>
        </w:tc>
        <w:tc>
          <w:tcPr>
            <w:tcW w:w="3005" w:type="dxa"/>
            <w:shd w:val="clear" w:color="auto" w:fill="E7E6E6" w:themeFill="background2"/>
          </w:tcPr>
          <w:p w14:paraId="5B068483" w14:textId="77777777" w:rsidR="00487FD0" w:rsidRDefault="00487FD0" w:rsidP="0091152B">
            <w:r>
              <w:t>Approach to Learning</w:t>
            </w:r>
          </w:p>
        </w:tc>
        <w:tc>
          <w:tcPr>
            <w:tcW w:w="3006" w:type="dxa"/>
            <w:shd w:val="clear" w:color="auto" w:fill="E7E6E6" w:themeFill="background2"/>
          </w:tcPr>
          <w:p w14:paraId="24166970" w14:textId="77777777" w:rsidR="00487FD0" w:rsidRDefault="00487FD0" w:rsidP="0091152B">
            <w:r>
              <w:t>Exclusions</w:t>
            </w:r>
          </w:p>
        </w:tc>
      </w:tr>
      <w:tr w:rsidR="00487FD0" w14:paraId="3DA7439C" w14:textId="77777777" w:rsidTr="0091152B">
        <w:tc>
          <w:tcPr>
            <w:tcW w:w="3005" w:type="dxa"/>
          </w:tcPr>
          <w:p w14:paraId="1239A14A" w14:textId="0817A5F0" w:rsidR="00487FD0" w:rsidRDefault="00487FD0" w:rsidP="0091152B">
            <w:r>
              <w:t>83.6%</w:t>
            </w:r>
          </w:p>
        </w:tc>
        <w:tc>
          <w:tcPr>
            <w:tcW w:w="3005" w:type="dxa"/>
          </w:tcPr>
          <w:p w14:paraId="47ED44F6" w14:textId="77777777" w:rsidR="00487FD0" w:rsidRDefault="00487FD0" w:rsidP="0091152B"/>
        </w:tc>
        <w:tc>
          <w:tcPr>
            <w:tcW w:w="3006" w:type="dxa"/>
          </w:tcPr>
          <w:p w14:paraId="747B6A3B" w14:textId="2726DA96" w:rsidR="00487FD0" w:rsidRDefault="00487FD0" w:rsidP="0091152B">
            <w:r>
              <w:t>1 previous</w:t>
            </w:r>
          </w:p>
        </w:tc>
      </w:tr>
    </w:tbl>
    <w:p w14:paraId="1814954E" w14:textId="1162C70F" w:rsidR="00487FD0" w:rsidRDefault="00487FD0"/>
    <w:p w14:paraId="1F9652E8" w14:textId="5C8A47D3" w:rsidR="002F2CC7" w:rsidRDefault="00E21DD6">
      <w:r w:rsidRPr="00E21DD6">
        <w:t>2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3E47" w14:paraId="6EE6A687" w14:textId="77777777" w:rsidTr="006F50DD">
        <w:tc>
          <w:tcPr>
            <w:tcW w:w="3005" w:type="dxa"/>
            <w:shd w:val="clear" w:color="auto" w:fill="E7E6E6" w:themeFill="background2"/>
          </w:tcPr>
          <w:p w14:paraId="28A960B5" w14:textId="3AB830DF" w:rsidR="009C3E47" w:rsidRDefault="009C3E47">
            <w:r>
              <w:t>Attendance</w:t>
            </w:r>
          </w:p>
        </w:tc>
        <w:tc>
          <w:tcPr>
            <w:tcW w:w="3005" w:type="dxa"/>
            <w:shd w:val="clear" w:color="auto" w:fill="E7E6E6" w:themeFill="background2"/>
          </w:tcPr>
          <w:p w14:paraId="04EFD8B3" w14:textId="5F4B8BA3" w:rsidR="009C3E47" w:rsidRDefault="009C3E47">
            <w:r>
              <w:t>Approach to Learning</w:t>
            </w:r>
          </w:p>
        </w:tc>
        <w:tc>
          <w:tcPr>
            <w:tcW w:w="3006" w:type="dxa"/>
            <w:shd w:val="clear" w:color="auto" w:fill="E7E6E6" w:themeFill="background2"/>
          </w:tcPr>
          <w:p w14:paraId="0058EF72" w14:textId="24FD1814" w:rsidR="009C3E47" w:rsidRDefault="009C3E47">
            <w:r>
              <w:t>Exclusions</w:t>
            </w:r>
          </w:p>
        </w:tc>
      </w:tr>
      <w:tr w:rsidR="009C3E47" w14:paraId="23D9313F" w14:textId="77777777" w:rsidTr="009C3E47">
        <w:tc>
          <w:tcPr>
            <w:tcW w:w="3005" w:type="dxa"/>
          </w:tcPr>
          <w:p w14:paraId="218F7924" w14:textId="48B5F6CF" w:rsidR="009C3E47" w:rsidRDefault="009C3E47">
            <w:r>
              <w:t>78.8%</w:t>
            </w:r>
          </w:p>
        </w:tc>
        <w:tc>
          <w:tcPr>
            <w:tcW w:w="3005" w:type="dxa"/>
          </w:tcPr>
          <w:p w14:paraId="182711C1" w14:textId="5BFA3BEA" w:rsidR="009C3E47" w:rsidRDefault="009C3E47">
            <w:r>
              <w:t>Varied depending on subject/teacher</w:t>
            </w:r>
          </w:p>
        </w:tc>
        <w:tc>
          <w:tcPr>
            <w:tcW w:w="3006" w:type="dxa"/>
          </w:tcPr>
          <w:p w14:paraId="2DE0CB04" w14:textId="797D9507" w:rsidR="009C3E47" w:rsidRDefault="009C3E47">
            <w:r>
              <w:t>1 x 1 day</w:t>
            </w:r>
          </w:p>
        </w:tc>
      </w:tr>
    </w:tbl>
    <w:p w14:paraId="34613FC0" w14:textId="77777777" w:rsidR="009C3E47" w:rsidRDefault="009C3E47"/>
    <w:p w14:paraId="634DB755" w14:textId="4BD7AD29" w:rsidR="002F2CC7" w:rsidRDefault="00E21DD6">
      <w:r>
        <w:t>3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3E47" w14:paraId="2D2CD63A" w14:textId="77777777" w:rsidTr="006F50DD">
        <w:tc>
          <w:tcPr>
            <w:tcW w:w="3005" w:type="dxa"/>
            <w:shd w:val="clear" w:color="auto" w:fill="E7E6E6" w:themeFill="background2"/>
          </w:tcPr>
          <w:p w14:paraId="6B210B8C" w14:textId="77777777" w:rsidR="009C3E47" w:rsidRDefault="009C3E47" w:rsidP="0091152B">
            <w:r>
              <w:t>Attendance</w:t>
            </w:r>
          </w:p>
        </w:tc>
        <w:tc>
          <w:tcPr>
            <w:tcW w:w="3005" w:type="dxa"/>
            <w:shd w:val="clear" w:color="auto" w:fill="E7E6E6" w:themeFill="background2"/>
          </w:tcPr>
          <w:p w14:paraId="6DC4E634" w14:textId="77777777" w:rsidR="009C3E47" w:rsidRDefault="009C3E47" w:rsidP="0091152B">
            <w:r>
              <w:t>Approach to Learning</w:t>
            </w:r>
          </w:p>
        </w:tc>
        <w:tc>
          <w:tcPr>
            <w:tcW w:w="3006" w:type="dxa"/>
            <w:shd w:val="clear" w:color="auto" w:fill="E7E6E6" w:themeFill="background2"/>
          </w:tcPr>
          <w:p w14:paraId="35C04BE8" w14:textId="77777777" w:rsidR="009C3E47" w:rsidRDefault="009C3E47" w:rsidP="0091152B">
            <w:r>
              <w:t>Exclusions</w:t>
            </w:r>
          </w:p>
        </w:tc>
      </w:tr>
      <w:tr w:rsidR="009C3E47" w14:paraId="487EE80F" w14:textId="77777777" w:rsidTr="0091152B">
        <w:tc>
          <w:tcPr>
            <w:tcW w:w="3005" w:type="dxa"/>
          </w:tcPr>
          <w:p w14:paraId="2C234BD5" w14:textId="225801B1" w:rsidR="009C3E47" w:rsidRDefault="009C3E47" w:rsidP="0091152B">
            <w:r>
              <w:t>98.2%</w:t>
            </w:r>
          </w:p>
        </w:tc>
        <w:tc>
          <w:tcPr>
            <w:tcW w:w="3005" w:type="dxa"/>
          </w:tcPr>
          <w:p w14:paraId="6120FF45" w14:textId="3DCD8B65" w:rsidR="009C3E47" w:rsidRDefault="009C3E47" w:rsidP="0091152B">
            <w:r>
              <w:t>Good/satisfactory</w:t>
            </w:r>
          </w:p>
        </w:tc>
        <w:tc>
          <w:tcPr>
            <w:tcW w:w="3006" w:type="dxa"/>
          </w:tcPr>
          <w:p w14:paraId="49EDF28D" w14:textId="1169667B" w:rsidR="009C3E47" w:rsidRDefault="009C3E47" w:rsidP="0091152B">
            <w:r>
              <w:t>0</w:t>
            </w:r>
          </w:p>
        </w:tc>
      </w:tr>
    </w:tbl>
    <w:p w14:paraId="2789F1F2" w14:textId="138D266C" w:rsidR="009C3E47" w:rsidRDefault="009C3E47"/>
    <w:p w14:paraId="3889E7DB" w14:textId="2C1AE11A" w:rsidR="009C3E47" w:rsidRDefault="00E21DD6">
      <w:r>
        <w:t>4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3E47" w14:paraId="083A71FE" w14:textId="77777777" w:rsidTr="006F50DD">
        <w:tc>
          <w:tcPr>
            <w:tcW w:w="3005" w:type="dxa"/>
            <w:shd w:val="clear" w:color="auto" w:fill="E7E6E6" w:themeFill="background2"/>
          </w:tcPr>
          <w:p w14:paraId="3E866686" w14:textId="77777777" w:rsidR="009C3E47" w:rsidRDefault="009C3E47" w:rsidP="0091152B">
            <w:r>
              <w:t>Attendance</w:t>
            </w:r>
          </w:p>
        </w:tc>
        <w:tc>
          <w:tcPr>
            <w:tcW w:w="3005" w:type="dxa"/>
            <w:shd w:val="clear" w:color="auto" w:fill="E7E6E6" w:themeFill="background2"/>
          </w:tcPr>
          <w:p w14:paraId="45180237" w14:textId="77777777" w:rsidR="009C3E47" w:rsidRDefault="009C3E47" w:rsidP="0091152B">
            <w:r>
              <w:t>Approach to Learning</w:t>
            </w:r>
          </w:p>
        </w:tc>
        <w:tc>
          <w:tcPr>
            <w:tcW w:w="3006" w:type="dxa"/>
            <w:shd w:val="clear" w:color="auto" w:fill="E7E6E6" w:themeFill="background2"/>
          </w:tcPr>
          <w:p w14:paraId="4519C229" w14:textId="77777777" w:rsidR="009C3E47" w:rsidRDefault="009C3E47" w:rsidP="0091152B">
            <w:r>
              <w:t>Exclusions</w:t>
            </w:r>
          </w:p>
        </w:tc>
      </w:tr>
      <w:tr w:rsidR="009C3E47" w14:paraId="1F98CD20" w14:textId="77777777" w:rsidTr="0091152B">
        <w:tc>
          <w:tcPr>
            <w:tcW w:w="3005" w:type="dxa"/>
          </w:tcPr>
          <w:p w14:paraId="4533E19C" w14:textId="78F58B7F" w:rsidR="009C3E47" w:rsidRDefault="009C3E47" w:rsidP="0091152B">
            <w:r>
              <w:t>97.1%</w:t>
            </w:r>
          </w:p>
        </w:tc>
        <w:tc>
          <w:tcPr>
            <w:tcW w:w="3005" w:type="dxa"/>
          </w:tcPr>
          <w:p w14:paraId="7262EA52" w14:textId="5E366727" w:rsidR="009C3E47" w:rsidRDefault="009C3E47" w:rsidP="0091152B">
            <w:r>
              <w:t>Good/Needs improving</w:t>
            </w:r>
          </w:p>
        </w:tc>
        <w:tc>
          <w:tcPr>
            <w:tcW w:w="3006" w:type="dxa"/>
          </w:tcPr>
          <w:p w14:paraId="57C44506" w14:textId="68201D74" w:rsidR="009C3E47" w:rsidRDefault="009C3E47" w:rsidP="0091152B">
            <w:r>
              <w:t>0</w:t>
            </w:r>
          </w:p>
        </w:tc>
      </w:tr>
    </w:tbl>
    <w:p w14:paraId="6CE45AED" w14:textId="3316E6A0" w:rsidR="009C3E47" w:rsidRDefault="009C3E47"/>
    <w:p w14:paraId="67757B9E" w14:textId="77777777" w:rsidR="00DA12AE" w:rsidRDefault="00DA12AE"/>
    <w:p w14:paraId="109A48CB" w14:textId="41D36FD1" w:rsidR="009C3E47" w:rsidRDefault="00E21DD6">
      <w:r>
        <w:lastRenderedPageBreak/>
        <w:t>5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3E47" w14:paraId="6998CAEA" w14:textId="77777777" w:rsidTr="006F50DD">
        <w:tc>
          <w:tcPr>
            <w:tcW w:w="3005" w:type="dxa"/>
            <w:shd w:val="clear" w:color="auto" w:fill="E7E6E6" w:themeFill="background2"/>
          </w:tcPr>
          <w:p w14:paraId="7C3B22A8" w14:textId="77777777" w:rsidR="009C3E47" w:rsidRDefault="009C3E47" w:rsidP="0091152B">
            <w:r>
              <w:t>Attendance</w:t>
            </w:r>
          </w:p>
        </w:tc>
        <w:tc>
          <w:tcPr>
            <w:tcW w:w="3005" w:type="dxa"/>
            <w:shd w:val="clear" w:color="auto" w:fill="E7E6E6" w:themeFill="background2"/>
          </w:tcPr>
          <w:p w14:paraId="03AD89EF" w14:textId="77777777" w:rsidR="009C3E47" w:rsidRDefault="009C3E47" w:rsidP="0091152B">
            <w:r>
              <w:t>Approach to Learning</w:t>
            </w:r>
          </w:p>
        </w:tc>
        <w:tc>
          <w:tcPr>
            <w:tcW w:w="3006" w:type="dxa"/>
            <w:shd w:val="clear" w:color="auto" w:fill="E7E6E6" w:themeFill="background2"/>
          </w:tcPr>
          <w:p w14:paraId="339155E4" w14:textId="77777777" w:rsidR="009C3E47" w:rsidRDefault="009C3E47" w:rsidP="0091152B">
            <w:r>
              <w:t>Exclusions</w:t>
            </w:r>
          </w:p>
        </w:tc>
      </w:tr>
      <w:tr w:rsidR="009C3E47" w14:paraId="2F234593" w14:textId="77777777" w:rsidTr="0091152B">
        <w:tc>
          <w:tcPr>
            <w:tcW w:w="3005" w:type="dxa"/>
          </w:tcPr>
          <w:p w14:paraId="25AD70F7" w14:textId="6CE20724" w:rsidR="009C3E47" w:rsidRDefault="009C3E47" w:rsidP="0091152B">
            <w:r>
              <w:t>100%</w:t>
            </w:r>
          </w:p>
        </w:tc>
        <w:tc>
          <w:tcPr>
            <w:tcW w:w="3005" w:type="dxa"/>
          </w:tcPr>
          <w:p w14:paraId="09D3742C" w14:textId="25C17E88" w:rsidR="009C3E47" w:rsidRDefault="009C3E47" w:rsidP="0091152B">
            <w:r>
              <w:t>Good</w:t>
            </w:r>
          </w:p>
        </w:tc>
        <w:tc>
          <w:tcPr>
            <w:tcW w:w="3006" w:type="dxa"/>
          </w:tcPr>
          <w:p w14:paraId="101C778E" w14:textId="0B1FE11B" w:rsidR="009C3E47" w:rsidRDefault="009C3E47" w:rsidP="0091152B">
            <w:r>
              <w:t>0</w:t>
            </w:r>
          </w:p>
        </w:tc>
      </w:tr>
    </w:tbl>
    <w:p w14:paraId="0C77CAD3" w14:textId="610B770A" w:rsidR="009C3E47" w:rsidRDefault="009C3E47"/>
    <w:p w14:paraId="2682E0DF" w14:textId="21143C4F" w:rsidR="009C3E47" w:rsidRDefault="00E21DD6">
      <w:r>
        <w:t>6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3E47" w14:paraId="6403BA0D" w14:textId="77777777" w:rsidTr="006F50DD">
        <w:tc>
          <w:tcPr>
            <w:tcW w:w="3005" w:type="dxa"/>
            <w:shd w:val="clear" w:color="auto" w:fill="E7E6E6" w:themeFill="background2"/>
          </w:tcPr>
          <w:p w14:paraId="05F98995" w14:textId="77777777" w:rsidR="009C3E47" w:rsidRDefault="009C3E47" w:rsidP="0091152B">
            <w:r>
              <w:t>Attendance</w:t>
            </w:r>
          </w:p>
        </w:tc>
        <w:tc>
          <w:tcPr>
            <w:tcW w:w="3005" w:type="dxa"/>
            <w:shd w:val="clear" w:color="auto" w:fill="E7E6E6" w:themeFill="background2"/>
          </w:tcPr>
          <w:p w14:paraId="511FBFF1" w14:textId="77777777" w:rsidR="009C3E47" w:rsidRDefault="009C3E47" w:rsidP="0091152B">
            <w:r>
              <w:t>Approach to Learning</w:t>
            </w:r>
          </w:p>
        </w:tc>
        <w:tc>
          <w:tcPr>
            <w:tcW w:w="3006" w:type="dxa"/>
            <w:shd w:val="clear" w:color="auto" w:fill="E7E6E6" w:themeFill="background2"/>
          </w:tcPr>
          <w:p w14:paraId="4A135DD6" w14:textId="77777777" w:rsidR="009C3E47" w:rsidRDefault="009C3E47" w:rsidP="0091152B">
            <w:r>
              <w:t>Exclusions</w:t>
            </w:r>
          </w:p>
        </w:tc>
      </w:tr>
      <w:tr w:rsidR="009C3E47" w14:paraId="7E05D904" w14:textId="77777777" w:rsidTr="3CC24681">
        <w:tc>
          <w:tcPr>
            <w:tcW w:w="3005" w:type="dxa"/>
          </w:tcPr>
          <w:p w14:paraId="01C7DAC0" w14:textId="77777777" w:rsidR="009C3E47" w:rsidRDefault="009C3E47" w:rsidP="0091152B">
            <w:r>
              <w:t>67.4%</w:t>
            </w:r>
          </w:p>
          <w:p w14:paraId="7E05605B" w14:textId="51CC8BAD" w:rsidR="009C3E47" w:rsidRDefault="00E21DD6" w:rsidP="00E21DD6">
            <w:r>
              <w:t>On Part Time timetable.</w:t>
            </w:r>
          </w:p>
        </w:tc>
        <w:tc>
          <w:tcPr>
            <w:tcW w:w="3005" w:type="dxa"/>
          </w:tcPr>
          <w:p w14:paraId="2F4E88E2" w14:textId="44BAA246" w:rsidR="007E6664" w:rsidRDefault="009C3E47" w:rsidP="0091152B">
            <w:r>
              <w:t>Causing concern.  Will not access GCSES as has missed most of KS4</w:t>
            </w:r>
            <w:r w:rsidR="007E6664">
              <w:t>.</w:t>
            </w:r>
          </w:p>
        </w:tc>
        <w:tc>
          <w:tcPr>
            <w:tcW w:w="3006" w:type="dxa"/>
          </w:tcPr>
          <w:p w14:paraId="222BDABC" w14:textId="13197BF9" w:rsidR="009C3E47" w:rsidRDefault="3CC24681" w:rsidP="0091152B">
            <w:r>
              <w:t>3 previous</w:t>
            </w:r>
          </w:p>
          <w:p w14:paraId="72E60976" w14:textId="482BCDA1" w:rsidR="009C3E47" w:rsidRDefault="009C3E47" w:rsidP="00E21DD6"/>
        </w:tc>
      </w:tr>
    </w:tbl>
    <w:p w14:paraId="0FE2973F" w14:textId="7D3AE36C" w:rsidR="009C3E47" w:rsidRDefault="009C3E47"/>
    <w:p w14:paraId="3F9C2C5E" w14:textId="205A695C" w:rsidR="007E6664" w:rsidRDefault="00E21DD6">
      <w:r>
        <w:t>7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6664" w14:paraId="64CF38E9" w14:textId="77777777" w:rsidTr="006F50DD">
        <w:tc>
          <w:tcPr>
            <w:tcW w:w="3005" w:type="dxa"/>
            <w:shd w:val="clear" w:color="auto" w:fill="E7E6E6" w:themeFill="background2"/>
          </w:tcPr>
          <w:p w14:paraId="1F0A043C" w14:textId="77777777" w:rsidR="007E6664" w:rsidRDefault="007E6664" w:rsidP="0091152B">
            <w:r>
              <w:t>Attendance</w:t>
            </w:r>
          </w:p>
        </w:tc>
        <w:tc>
          <w:tcPr>
            <w:tcW w:w="3005" w:type="dxa"/>
            <w:shd w:val="clear" w:color="auto" w:fill="E7E6E6" w:themeFill="background2"/>
          </w:tcPr>
          <w:p w14:paraId="5E5144BE" w14:textId="77777777" w:rsidR="007E6664" w:rsidRDefault="007E6664" w:rsidP="0091152B">
            <w:r>
              <w:t>Approach to Learning</w:t>
            </w:r>
          </w:p>
        </w:tc>
        <w:tc>
          <w:tcPr>
            <w:tcW w:w="3006" w:type="dxa"/>
            <w:shd w:val="clear" w:color="auto" w:fill="E7E6E6" w:themeFill="background2"/>
          </w:tcPr>
          <w:p w14:paraId="6EC709C8" w14:textId="77777777" w:rsidR="007E6664" w:rsidRDefault="007E6664" w:rsidP="0091152B">
            <w:r>
              <w:t>Exclusions</w:t>
            </w:r>
          </w:p>
        </w:tc>
      </w:tr>
      <w:tr w:rsidR="007E6664" w14:paraId="66BE1D28" w14:textId="77777777" w:rsidTr="0091152B">
        <w:tc>
          <w:tcPr>
            <w:tcW w:w="3005" w:type="dxa"/>
          </w:tcPr>
          <w:p w14:paraId="7CC73B33" w14:textId="4A129DCD" w:rsidR="007E6664" w:rsidRDefault="007E6664" w:rsidP="0091152B">
            <w:r>
              <w:t>84.7%</w:t>
            </w:r>
          </w:p>
        </w:tc>
        <w:tc>
          <w:tcPr>
            <w:tcW w:w="3005" w:type="dxa"/>
          </w:tcPr>
          <w:p w14:paraId="02371DB3" w14:textId="323FA060" w:rsidR="007E6664" w:rsidRDefault="007E6664" w:rsidP="0091152B">
            <w:r>
              <w:t>Needs improving</w:t>
            </w:r>
          </w:p>
        </w:tc>
        <w:tc>
          <w:tcPr>
            <w:tcW w:w="3006" w:type="dxa"/>
          </w:tcPr>
          <w:p w14:paraId="177B0D68" w14:textId="50B8EF47" w:rsidR="007E6664" w:rsidRDefault="007E6664" w:rsidP="0091152B">
            <w:r>
              <w:t>1 x 3 days</w:t>
            </w:r>
          </w:p>
        </w:tc>
      </w:tr>
    </w:tbl>
    <w:p w14:paraId="249B453B" w14:textId="31338EB7" w:rsidR="007E6664" w:rsidRDefault="007E6664"/>
    <w:p w14:paraId="56F87EA6" w14:textId="4788ACE9" w:rsidR="007E6664" w:rsidRPr="00E21DD6" w:rsidRDefault="00E21DD6">
      <w:r w:rsidRPr="00E21DD6">
        <w:t>8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6664" w14:paraId="15B56C88" w14:textId="77777777" w:rsidTr="006F50DD">
        <w:tc>
          <w:tcPr>
            <w:tcW w:w="3005" w:type="dxa"/>
            <w:shd w:val="clear" w:color="auto" w:fill="E7E6E6" w:themeFill="background2"/>
          </w:tcPr>
          <w:p w14:paraId="3E34C050" w14:textId="77777777" w:rsidR="007E6664" w:rsidRDefault="007E6664" w:rsidP="0091152B">
            <w:r>
              <w:t>Attendance</w:t>
            </w:r>
          </w:p>
        </w:tc>
        <w:tc>
          <w:tcPr>
            <w:tcW w:w="3005" w:type="dxa"/>
            <w:shd w:val="clear" w:color="auto" w:fill="E7E6E6" w:themeFill="background2"/>
          </w:tcPr>
          <w:p w14:paraId="08C27F87" w14:textId="77777777" w:rsidR="007E6664" w:rsidRDefault="007E6664" w:rsidP="0091152B">
            <w:r>
              <w:t>Approach to Learning</w:t>
            </w:r>
          </w:p>
        </w:tc>
        <w:tc>
          <w:tcPr>
            <w:tcW w:w="3006" w:type="dxa"/>
            <w:shd w:val="clear" w:color="auto" w:fill="E7E6E6" w:themeFill="background2"/>
          </w:tcPr>
          <w:p w14:paraId="28A32454" w14:textId="77777777" w:rsidR="007E6664" w:rsidRDefault="007E6664" w:rsidP="0091152B">
            <w:r>
              <w:t>Exclusions</w:t>
            </w:r>
          </w:p>
        </w:tc>
      </w:tr>
      <w:tr w:rsidR="007E6664" w14:paraId="66DD5298" w14:textId="77777777" w:rsidTr="0091152B">
        <w:tc>
          <w:tcPr>
            <w:tcW w:w="3005" w:type="dxa"/>
          </w:tcPr>
          <w:p w14:paraId="6C1151DB" w14:textId="14BC1569" w:rsidR="007E6664" w:rsidRDefault="007E6664" w:rsidP="0091152B">
            <w:r>
              <w:t>98.8%</w:t>
            </w:r>
          </w:p>
        </w:tc>
        <w:tc>
          <w:tcPr>
            <w:tcW w:w="3005" w:type="dxa"/>
          </w:tcPr>
          <w:p w14:paraId="6F7E1E17" w14:textId="52F638F4" w:rsidR="007E6664" w:rsidRDefault="007E6664" w:rsidP="0091152B">
            <w:r>
              <w:t>Satisfactory/Good</w:t>
            </w:r>
          </w:p>
        </w:tc>
        <w:tc>
          <w:tcPr>
            <w:tcW w:w="3006" w:type="dxa"/>
          </w:tcPr>
          <w:p w14:paraId="545548F9" w14:textId="4AF3CE65" w:rsidR="007E6664" w:rsidRDefault="007E6664" w:rsidP="0091152B">
            <w:r>
              <w:t>0</w:t>
            </w:r>
          </w:p>
        </w:tc>
      </w:tr>
    </w:tbl>
    <w:p w14:paraId="5FC1E6B6" w14:textId="3C993F8F" w:rsidR="0012117D" w:rsidRDefault="0012117D">
      <w:pPr>
        <w:rPr>
          <w:b/>
          <w:u w:val="single"/>
        </w:rPr>
      </w:pPr>
    </w:p>
    <w:p w14:paraId="7B7B3846" w14:textId="77777777" w:rsidR="00E21DD6" w:rsidRDefault="00E21DD6"/>
    <w:p w14:paraId="3FFEEEDD" w14:textId="615E5337" w:rsidR="007E6664" w:rsidRDefault="00E21DD6">
      <w:r>
        <w:t>9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6664" w14:paraId="0211CF35" w14:textId="77777777" w:rsidTr="0091152B">
        <w:tc>
          <w:tcPr>
            <w:tcW w:w="3005" w:type="dxa"/>
          </w:tcPr>
          <w:p w14:paraId="5A1A0795" w14:textId="77777777" w:rsidR="007E6664" w:rsidRDefault="007E6664" w:rsidP="0091152B">
            <w:r>
              <w:t>Attendance</w:t>
            </w:r>
          </w:p>
        </w:tc>
        <w:tc>
          <w:tcPr>
            <w:tcW w:w="3005" w:type="dxa"/>
          </w:tcPr>
          <w:p w14:paraId="33A1D764" w14:textId="77777777" w:rsidR="007E6664" w:rsidRDefault="007E6664" w:rsidP="0091152B">
            <w:r>
              <w:t>Approach to Learning</w:t>
            </w:r>
          </w:p>
        </w:tc>
        <w:tc>
          <w:tcPr>
            <w:tcW w:w="3006" w:type="dxa"/>
          </w:tcPr>
          <w:p w14:paraId="62D0DF42" w14:textId="77777777" w:rsidR="007E6664" w:rsidRDefault="007E6664" w:rsidP="0091152B">
            <w:r>
              <w:t>Exclusions</w:t>
            </w:r>
          </w:p>
        </w:tc>
      </w:tr>
      <w:tr w:rsidR="007E6664" w14:paraId="0C1A98DA" w14:textId="77777777" w:rsidTr="0091152B">
        <w:tc>
          <w:tcPr>
            <w:tcW w:w="3005" w:type="dxa"/>
          </w:tcPr>
          <w:p w14:paraId="0046CAC5" w14:textId="4923F988" w:rsidR="007E6664" w:rsidRDefault="007E6664" w:rsidP="0091152B">
            <w:r>
              <w:t>100%</w:t>
            </w:r>
          </w:p>
        </w:tc>
        <w:tc>
          <w:tcPr>
            <w:tcW w:w="3005" w:type="dxa"/>
          </w:tcPr>
          <w:p w14:paraId="36DDA8FB" w14:textId="09A57EC0" w:rsidR="007E6664" w:rsidRDefault="007E6664" w:rsidP="0091152B">
            <w:r>
              <w:t>Good</w:t>
            </w:r>
          </w:p>
        </w:tc>
        <w:tc>
          <w:tcPr>
            <w:tcW w:w="3006" w:type="dxa"/>
          </w:tcPr>
          <w:p w14:paraId="70A8859C" w14:textId="2CFC4E36" w:rsidR="007E6664" w:rsidRDefault="007E6664" w:rsidP="0091152B">
            <w:r>
              <w:t>0</w:t>
            </w:r>
          </w:p>
        </w:tc>
      </w:tr>
    </w:tbl>
    <w:p w14:paraId="2A76B1F0" w14:textId="66514BE0" w:rsidR="007E6664" w:rsidRDefault="007E6664"/>
    <w:p w14:paraId="57D8BD8B" w14:textId="7AAB4662" w:rsidR="007E6664" w:rsidRDefault="00E21DD6">
      <w:r>
        <w:t>10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6664" w14:paraId="61614B62" w14:textId="77777777" w:rsidTr="0091152B">
        <w:tc>
          <w:tcPr>
            <w:tcW w:w="3005" w:type="dxa"/>
          </w:tcPr>
          <w:p w14:paraId="7C64DAE2" w14:textId="77777777" w:rsidR="007E6664" w:rsidRDefault="007E6664" w:rsidP="0091152B">
            <w:r>
              <w:t>Attendance</w:t>
            </w:r>
          </w:p>
        </w:tc>
        <w:tc>
          <w:tcPr>
            <w:tcW w:w="3005" w:type="dxa"/>
          </w:tcPr>
          <w:p w14:paraId="442E0045" w14:textId="77777777" w:rsidR="007E6664" w:rsidRDefault="007E6664" w:rsidP="0091152B">
            <w:r>
              <w:t>Approach to Learning</w:t>
            </w:r>
          </w:p>
        </w:tc>
        <w:tc>
          <w:tcPr>
            <w:tcW w:w="3006" w:type="dxa"/>
          </w:tcPr>
          <w:p w14:paraId="33CD2DC2" w14:textId="77777777" w:rsidR="007E6664" w:rsidRDefault="007E6664" w:rsidP="0091152B">
            <w:r>
              <w:t>Exclusions</w:t>
            </w:r>
          </w:p>
        </w:tc>
      </w:tr>
      <w:tr w:rsidR="007E6664" w14:paraId="472B6175" w14:textId="77777777" w:rsidTr="0091152B">
        <w:tc>
          <w:tcPr>
            <w:tcW w:w="3005" w:type="dxa"/>
          </w:tcPr>
          <w:p w14:paraId="6C95DB9F" w14:textId="6D0DEFCD" w:rsidR="007E6664" w:rsidRDefault="007E6664" w:rsidP="0091152B">
            <w:r>
              <w:t>100%</w:t>
            </w:r>
          </w:p>
        </w:tc>
        <w:tc>
          <w:tcPr>
            <w:tcW w:w="3005" w:type="dxa"/>
          </w:tcPr>
          <w:p w14:paraId="4C17479D" w14:textId="7387B172" w:rsidR="007E6664" w:rsidRDefault="007E6664" w:rsidP="0091152B">
            <w:r>
              <w:t>Good/satisfactory</w:t>
            </w:r>
          </w:p>
        </w:tc>
        <w:tc>
          <w:tcPr>
            <w:tcW w:w="3006" w:type="dxa"/>
          </w:tcPr>
          <w:p w14:paraId="34233EC2" w14:textId="37AF59DA" w:rsidR="007E6664" w:rsidRDefault="007E6664" w:rsidP="0091152B">
            <w:r>
              <w:t>0</w:t>
            </w:r>
          </w:p>
        </w:tc>
      </w:tr>
    </w:tbl>
    <w:p w14:paraId="1330FBC4" w14:textId="5D16C85A" w:rsidR="007E6664" w:rsidRDefault="007E6664"/>
    <w:p w14:paraId="1B4644B8" w14:textId="17B822E7" w:rsidR="007E6664" w:rsidRDefault="00E21DD6">
      <w:r>
        <w:t>11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6664" w14:paraId="0EA158F1" w14:textId="77777777" w:rsidTr="0091152B">
        <w:tc>
          <w:tcPr>
            <w:tcW w:w="3005" w:type="dxa"/>
          </w:tcPr>
          <w:p w14:paraId="5DDE91C0" w14:textId="77777777" w:rsidR="007E6664" w:rsidRDefault="007E6664" w:rsidP="0091152B">
            <w:r>
              <w:t>Attendance</w:t>
            </w:r>
          </w:p>
        </w:tc>
        <w:tc>
          <w:tcPr>
            <w:tcW w:w="3005" w:type="dxa"/>
          </w:tcPr>
          <w:p w14:paraId="3E8A5894" w14:textId="77777777" w:rsidR="007E6664" w:rsidRDefault="007E6664" w:rsidP="0091152B">
            <w:r>
              <w:t>Approach to Learning</w:t>
            </w:r>
          </w:p>
        </w:tc>
        <w:tc>
          <w:tcPr>
            <w:tcW w:w="3006" w:type="dxa"/>
          </w:tcPr>
          <w:p w14:paraId="5C74F9D5" w14:textId="77777777" w:rsidR="007E6664" w:rsidRDefault="007E6664" w:rsidP="0091152B">
            <w:r>
              <w:t>Exclusions</w:t>
            </w:r>
          </w:p>
        </w:tc>
      </w:tr>
      <w:tr w:rsidR="007E6664" w14:paraId="30FA4BDB" w14:textId="77777777" w:rsidTr="0091152B">
        <w:tc>
          <w:tcPr>
            <w:tcW w:w="3005" w:type="dxa"/>
          </w:tcPr>
          <w:p w14:paraId="5EDDD2FE" w14:textId="3546B9FE" w:rsidR="007E6664" w:rsidRDefault="007E6664" w:rsidP="0091152B">
            <w:r>
              <w:t>99.4%</w:t>
            </w:r>
          </w:p>
        </w:tc>
        <w:tc>
          <w:tcPr>
            <w:tcW w:w="3005" w:type="dxa"/>
          </w:tcPr>
          <w:p w14:paraId="7EF43203" w14:textId="02F75345" w:rsidR="007E6664" w:rsidRDefault="00487FD0" w:rsidP="0091152B">
            <w:r>
              <w:t>Settling well</w:t>
            </w:r>
          </w:p>
        </w:tc>
        <w:tc>
          <w:tcPr>
            <w:tcW w:w="3006" w:type="dxa"/>
          </w:tcPr>
          <w:p w14:paraId="792F91D3" w14:textId="654231B1" w:rsidR="007E6664" w:rsidRDefault="00487FD0" w:rsidP="0091152B">
            <w:r>
              <w:t>0</w:t>
            </w:r>
          </w:p>
        </w:tc>
      </w:tr>
    </w:tbl>
    <w:p w14:paraId="38A8C3F2" w14:textId="377932EA" w:rsidR="007E6664" w:rsidRDefault="007E6664"/>
    <w:p w14:paraId="3FA2FCCC" w14:textId="0E1FB0CB" w:rsidR="00487FD0" w:rsidRDefault="00E21DD6">
      <w:r>
        <w:t>12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7FD0" w14:paraId="6422A6E8" w14:textId="77777777" w:rsidTr="0091152B">
        <w:tc>
          <w:tcPr>
            <w:tcW w:w="3005" w:type="dxa"/>
          </w:tcPr>
          <w:p w14:paraId="2FFF9956" w14:textId="77777777" w:rsidR="00487FD0" w:rsidRDefault="00487FD0" w:rsidP="0091152B">
            <w:r>
              <w:t>Attendance</w:t>
            </w:r>
          </w:p>
        </w:tc>
        <w:tc>
          <w:tcPr>
            <w:tcW w:w="3005" w:type="dxa"/>
          </w:tcPr>
          <w:p w14:paraId="7BAA3BD3" w14:textId="77777777" w:rsidR="00487FD0" w:rsidRDefault="00487FD0" w:rsidP="0091152B">
            <w:r>
              <w:t>Approach to Learning</w:t>
            </w:r>
          </w:p>
        </w:tc>
        <w:tc>
          <w:tcPr>
            <w:tcW w:w="3006" w:type="dxa"/>
          </w:tcPr>
          <w:p w14:paraId="4CC607B6" w14:textId="77777777" w:rsidR="00487FD0" w:rsidRDefault="00487FD0" w:rsidP="0091152B">
            <w:r>
              <w:t>Exclusions</w:t>
            </w:r>
          </w:p>
        </w:tc>
      </w:tr>
      <w:tr w:rsidR="00487FD0" w14:paraId="3E9D05CB" w14:textId="77777777" w:rsidTr="0091152B">
        <w:tc>
          <w:tcPr>
            <w:tcW w:w="3005" w:type="dxa"/>
          </w:tcPr>
          <w:p w14:paraId="206A11A9" w14:textId="357724A2" w:rsidR="00487FD0" w:rsidRDefault="00487FD0" w:rsidP="0091152B">
            <w:r>
              <w:t>94.3%</w:t>
            </w:r>
          </w:p>
        </w:tc>
        <w:tc>
          <w:tcPr>
            <w:tcW w:w="3005" w:type="dxa"/>
          </w:tcPr>
          <w:p w14:paraId="20345225" w14:textId="2F1CFBBE" w:rsidR="00487FD0" w:rsidRDefault="00487FD0" w:rsidP="0091152B">
            <w:r>
              <w:t>Settling well</w:t>
            </w:r>
          </w:p>
        </w:tc>
        <w:tc>
          <w:tcPr>
            <w:tcW w:w="3006" w:type="dxa"/>
          </w:tcPr>
          <w:p w14:paraId="12400F70" w14:textId="03183CB5" w:rsidR="00487FD0" w:rsidRDefault="00487FD0" w:rsidP="0091152B">
            <w:r>
              <w:t>0</w:t>
            </w:r>
          </w:p>
        </w:tc>
      </w:tr>
    </w:tbl>
    <w:p w14:paraId="0726D3CC" w14:textId="53DD9D81" w:rsidR="00487FD0" w:rsidRDefault="00487FD0"/>
    <w:p w14:paraId="519EA8B4" w14:textId="70CE0A0D" w:rsidR="00487FD0" w:rsidRDefault="00E21DD6">
      <w:r>
        <w:t>13</w:t>
      </w:r>
      <w:r w:rsidR="00DA12A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7FD0" w14:paraId="47EFB12E" w14:textId="77777777" w:rsidTr="0091152B">
        <w:tc>
          <w:tcPr>
            <w:tcW w:w="3005" w:type="dxa"/>
          </w:tcPr>
          <w:p w14:paraId="76EE05CE" w14:textId="77777777" w:rsidR="00487FD0" w:rsidRDefault="00487FD0" w:rsidP="0091152B">
            <w:r>
              <w:t>Attendance</w:t>
            </w:r>
          </w:p>
        </w:tc>
        <w:tc>
          <w:tcPr>
            <w:tcW w:w="3005" w:type="dxa"/>
          </w:tcPr>
          <w:p w14:paraId="2461B536" w14:textId="77777777" w:rsidR="00487FD0" w:rsidRDefault="00487FD0" w:rsidP="0091152B">
            <w:r>
              <w:t>Approach to Learning</w:t>
            </w:r>
          </w:p>
        </w:tc>
        <w:tc>
          <w:tcPr>
            <w:tcW w:w="3006" w:type="dxa"/>
          </w:tcPr>
          <w:p w14:paraId="53719861" w14:textId="77777777" w:rsidR="00487FD0" w:rsidRDefault="00487FD0" w:rsidP="0091152B">
            <w:r>
              <w:t>Exclusions</w:t>
            </w:r>
          </w:p>
        </w:tc>
      </w:tr>
      <w:tr w:rsidR="00487FD0" w14:paraId="322F23E1" w14:textId="77777777" w:rsidTr="0091152B">
        <w:tc>
          <w:tcPr>
            <w:tcW w:w="3005" w:type="dxa"/>
          </w:tcPr>
          <w:p w14:paraId="516D19C9" w14:textId="5E973C6D" w:rsidR="00487FD0" w:rsidRDefault="00487FD0" w:rsidP="0091152B">
            <w:r>
              <w:t>56.4%</w:t>
            </w:r>
          </w:p>
        </w:tc>
        <w:tc>
          <w:tcPr>
            <w:tcW w:w="3005" w:type="dxa"/>
          </w:tcPr>
          <w:p w14:paraId="61831952" w14:textId="38C09C00" w:rsidR="00487FD0" w:rsidRDefault="00487FD0" w:rsidP="0091152B">
            <w:r>
              <w:t>Significant concerns</w:t>
            </w:r>
          </w:p>
        </w:tc>
        <w:tc>
          <w:tcPr>
            <w:tcW w:w="3006" w:type="dxa"/>
          </w:tcPr>
          <w:p w14:paraId="7D6F4ECE" w14:textId="13FF87C2" w:rsidR="00487FD0" w:rsidRDefault="00487FD0" w:rsidP="0091152B">
            <w:r>
              <w:t>1 x 3 days</w:t>
            </w:r>
          </w:p>
        </w:tc>
      </w:tr>
    </w:tbl>
    <w:p w14:paraId="45608FF4" w14:textId="5E282FCF" w:rsidR="00487FD0" w:rsidRDefault="00487FD0"/>
    <w:sectPr w:rsidR="00487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D9"/>
    <w:rsid w:val="000D17B1"/>
    <w:rsid w:val="0012117D"/>
    <w:rsid w:val="001C20C1"/>
    <w:rsid w:val="00274E97"/>
    <w:rsid w:val="002F2CC7"/>
    <w:rsid w:val="00487FD0"/>
    <w:rsid w:val="004C2714"/>
    <w:rsid w:val="004E5F47"/>
    <w:rsid w:val="006F50DD"/>
    <w:rsid w:val="007E6664"/>
    <w:rsid w:val="009579F7"/>
    <w:rsid w:val="009C3E47"/>
    <w:rsid w:val="00AB281A"/>
    <w:rsid w:val="00B55FD9"/>
    <w:rsid w:val="00B66744"/>
    <w:rsid w:val="00C513CA"/>
    <w:rsid w:val="00C75BCD"/>
    <w:rsid w:val="00C81D28"/>
    <w:rsid w:val="00DA12AE"/>
    <w:rsid w:val="00E21DD6"/>
    <w:rsid w:val="00F21C20"/>
    <w:rsid w:val="00FD7AC0"/>
    <w:rsid w:val="3CC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D589"/>
  <w15:chartTrackingRefBased/>
  <w15:docId w15:val="{E840512E-8A95-4C24-9595-B51A765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A081-B87A-4CAE-9C57-FF2336E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D50C9B5B</Template>
  <TotalTime>0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Edwards</dc:creator>
  <cp:keywords/>
  <dc:description/>
  <cp:lastModifiedBy>G Kotsogiannis</cp:lastModifiedBy>
  <cp:revision>2</cp:revision>
  <dcterms:created xsi:type="dcterms:W3CDTF">2019-04-26T08:26:00Z</dcterms:created>
  <dcterms:modified xsi:type="dcterms:W3CDTF">2019-04-26T08:26:00Z</dcterms:modified>
</cp:coreProperties>
</file>