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7879F6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4358E46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6F80">
              <w:rPr>
                <w:rFonts w:ascii="Century Gothic" w:hAnsi="Century Gothic"/>
                <w:color w:val="002060"/>
                <w:sz w:val="24"/>
                <w:szCs w:val="24"/>
              </w:rPr>
              <w:t>S</w:t>
            </w:r>
            <w:r w:rsidR="006A54DC">
              <w:rPr>
                <w:rFonts w:ascii="Century Gothic" w:hAnsi="Century Gothic"/>
                <w:color w:val="002060"/>
                <w:sz w:val="24"/>
                <w:szCs w:val="24"/>
              </w:rPr>
              <w:t>ummer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tbl>
            <w:tblPr>
              <w:tblStyle w:val="TableGrid"/>
              <w:tblpPr w:leftFromText="180" w:rightFromText="180" w:vertAnchor="text" w:horzAnchor="margin" w:tblpXSpec="center" w:tblpY="4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1900"/>
              <w:gridCol w:w="1198"/>
              <w:gridCol w:w="1200"/>
              <w:gridCol w:w="1291"/>
            </w:tblGrid>
            <w:tr w:rsidR="004C38F2" w14:paraId="2C4E85FC" w14:textId="77777777" w:rsidTr="00E378B5">
              <w:trPr>
                <w:trHeight w:val="780"/>
              </w:trPr>
              <w:tc>
                <w:tcPr>
                  <w:tcW w:w="3936" w:type="dxa"/>
                  <w:tcBorders>
                    <w:top w:val="single" w:sz="4" w:space="0" w:color="auto"/>
                  </w:tcBorders>
                </w:tcPr>
                <w:p w14:paraId="7810145B" w14:textId="77777777" w:rsidR="004C38F2" w:rsidRPr="00DD6230" w:rsidRDefault="004C38F2" w:rsidP="004C38F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18AE7F5A">
                    <w:rPr>
                      <w:b/>
                      <w:bCs/>
                      <w:sz w:val="36"/>
                      <w:szCs w:val="36"/>
                    </w:rPr>
                    <w:t>Unit 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</w:t>
                  </w:r>
                  <w:r w:rsidRPr="18AE7F5A">
                    <w:rPr>
                      <w:b/>
                      <w:bCs/>
                      <w:sz w:val="36"/>
                      <w:szCs w:val="36"/>
                    </w:rPr>
                    <w:t xml:space="preserve">: 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Functions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</w:tcBorders>
                </w:tcPr>
                <w:p w14:paraId="1BE9E996" w14:textId="77777777" w:rsidR="004C38F2" w:rsidRPr="00DD6230" w:rsidRDefault="004C38F2" w:rsidP="004C38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18AE7F5A">
                    <w:rPr>
                      <w:b/>
                      <w:bCs/>
                      <w:sz w:val="28"/>
                      <w:szCs w:val="28"/>
                    </w:rPr>
                    <w:t>Sparx</w:t>
                  </w:r>
                  <w:proofErr w:type="spellEnd"/>
                  <w:r w:rsidRPr="18AE7F5A">
                    <w:rPr>
                      <w:b/>
                      <w:bCs/>
                      <w:sz w:val="28"/>
                      <w:szCs w:val="28"/>
                    </w:rPr>
                    <w:t xml:space="preserve"> IL Codes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</w:tcBorders>
                </w:tcPr>
                <w:p w14:paraId="77B2E326" w14:textId="77777777" w:rsidR="004C38F2" w:rsidRDefault="004C38F2" w:rsidP="004C38F2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E654A91" wp14:editId="0EEA9769">
                        <wp:extent cx="428625" cy="428625"/>
                        <wp:effectExtent l="0" t="0" r="9525" b="9525"/>
                        <wp:docPr id="2" name="Graphic 2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</w:tcPr>
                <w:p w14:paraId="24C129D5" w14:textId="77777777" w:rsidR="004C38F2" w:rsidRDefault="004C38F2" w:rsidP="004C38F2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8BF5F00" wp14:editId="40AC6442">
                        <wp:extent cx="438150" cy="438150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1" w:type="dxa"/>
                </w:tcPr>
                <w:p w14:paraId="216EA221" w14:textId="77777777" w:rsidR="004C38F2" w:rsidRDefault="004C38F2" w:rsidP="004C38F2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308F08FA" wp14:editId="7A581FDB">
                        <wp:extent cx="438150" cy="438150"/>
                        <wp:effectExtent l="0" t="0" r="0" b="0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8F2" w14:paraId="1634E259" w14:textId="77777777" w:rsidTr="00E378B5">
              <w:trPr>
                <w:trHeight w:val="667"/>
              </w:trPr>
              <w:tc>
                <w:tcPr>
                  <w:tcW w:w="3936" w:type="dxa"/>
                </w:tcPr>
                <w:p w14:paraId="5B76DEA6" w14:textId="77777777" w:rsidR="004C38F2" w:rsidRPr="00EE76DD" w:rsidRDefault="004C38F2" w:rsidP="004C3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Understand and use function notation with numbers and algebra</w:t>
                  </w:r>
                </w:p>
              </w:tc>
              <w:tc>
                <w:tcPr>
                  <w:tcW w:w="1900" w:type="dxa"/>
                </w:tcPr>
                <w:p w14:paraId="7A4878CB" w14:textId="77777777" w:rsidR="004C38F2" w:rsidRPr="00401079" w:rsidRDefault="004C38F2" w:rsidP="004C38F2">
                  <w:pPr>
                    <w:jc w:val="center"/>
                    <w:rPr>
                      <w:sz w:val="24"/>
                      <w:szCs w:val="24"/>
                    </w:rPr>
                  </w:pPr>
                  <w:r w:rsidRPr="00401079">
                    <w:rPr>
                      <w:sz w:val="24"/>
                      <w:szCs w:val="24"/>
                    </w:rPr>
                    <w:t>U637</w:t>
                  </w:r>
                </w:p>
              </w:tc>
              <w:tc>
                <w:tcPr>
                  <w:tcW w:w="1198" w:type="dxa"/>
                </w:tcPr>
                <w:p w14:paraId="494EF291" w14:textId="77777777" w:rsidR="004C38F2" w:rsidRDefault="004C38F2" w:rsidP="004C38F2"/>
              </w:tc>
              <w:tc>
                <w:tcPr>
                  <w:tcW w:w="1200" w:type="dxa"/>
                </w:tcPr>
                <w:p w14:paraId="74BC7106" w14:textId="77777777" w:rsidR="004C38F2" w:rsidRDefault="004C38F2" w:rsidP="004C38F2"/>
              </w:tc>
              <w:tc>
                <w:tcPr>
                  <w:tcW w:w="1291" w:type="dxa"/>
                </w:tcPr>
                <w:p w14:paraId="7C48F6E6" w14:textId="77777777" w:rsidR="004C38F2" w:rsidRDefault="004C38F2" w:rsidP="004C38F2"/>
              </w:tc>
            </w:tr>
            <w:tr w:rsidR="004C38F2" w14:paraId="66C12ECE" w14:textId="77777777" w:rsidTr="00E378B5">
              <w:trPr>
                <w:trHeight w:val="328"/>
              </w:trPr>
              <w:tc>
                <w:tcPr>
                  <w:tcW w:w="3936" w:type="dxa"/>
                </w:tcPr>
                <w:p w14:paraId="05DC2F80" w14:textId="77777777" w:rsidR="004C38F2" w:rsidRPr="00EE76DD" w:rsidRDefault="004C38F2" w:rsidP="004C3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Find and use composite functions</w:t>
                  </w:r>
                </w:p>
              </w:tc>
              <w:tc>
                <w:tcPr>
                  <w:tcW w:w="1900" w:type="dxa"/>
                </w:tcPr>
                <w:p w14:paraId="6B16F9B2" w14:textId="77777777" w:rsidR="004C38F2" w:rsidRPr="00401079" w:rsidRDefault="004C38F2" w:rsidP="004C38F2">
                  <w:pPr>
                    <w:jc w:val="center"/>
                    <w:rPr>
                      <w:sz w:val="24"/>
                      <w:szCs w:val="24"/>
                    </w:rPr>
                  </w:pPr>
                  <w:r w:rsidRPr="00401079">
                    <w:rPr>
                      <w:sz w:val="24"/>
                      <w:szCs w:val="24"/>
                    </w:rPr>
                    <w:t>U895, U448</w:t>
                  </w:r>
                </w:p>
              </w:tc>
              <w:tc>
                <w:tcPr>
                  <w:tcW w:w="1198" w:type="dxa"/>
                </w:tcPr>
                <w:p w14:paraId="6B760458" w14:textId="77777777" w:rsidR="004C38F2" w:rsidRDefault="004C38F2" w:rsidP="004C38F2"/>
              </w:tc>
              <w:tc>
                <w:tcPr>
                  <w:tcW w:w="1200" w:type="dxa"/>
                </w:tcPr>
                <w:p w14:paraId="2991865A" w14:textId="77777777" w:rsidR="004C38F2" w:rsidRDefault="004C38F2" w:rsidP="004C38F2"/>
              </w:tc>
              <w:tc>
                <w:tcPr>
                  <w:tcW w:w="1291" w:type="dxa"/>
                </w:tcPr>
                <w:p w14:paraId="4EDBF134" w14:textId="77777777" w:rsidR="004C38F2" w:rsidRDefault="004C38F2" w:rsidP="004C38F2"/>
              </w:tc>
            </w:tr>
            <w:tr w:rsidR="004C38F2" w14:paraId="47168D7C" w14:textId="77777777" w:rsidTr="00E378B5">
              <w:trPr>
                <w:trHeight w:val="328"/>
              </w:trPr>
              <w:tc>
                <w:tcPr>
                  <w:tcW w:w="3936" w:type="dxa"/>
                </w:tcPr>
                <w:p w14:paraId="1C2D89A7" w14:textId="77777777" w:rsidR="004C38F2" w:rsidRPr="00EE76DD" w:rsidRDefault="004C38F2" w:rsidP="004C3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Find inverse functions</w:t>
                  </w:r>
                </w:p>
              </w:tc>
              <w:tc>
                <w:tcPr>
                  <w:tcW w:w="1900" w:type="dxa"/>
                </w:tcPr>
                <w:p w14:paraId="1A0685F7" w14:textId="77777777" w:rsidR="004C38F2" w:rsidRPr="00401079" w:rsidRDefault="004C38F2" w:rsidP="004C38F2">
                  <w:pPr>
                    <w:jc w:val="center"/>
                    <w:rPr>
                      <w:sz w:val="24"/>
                      <w:szCs w:val="24"/>
                    </w:rPr>
                  </w:pPr>
                  <w:r w:rsidRPr="00401079">
                    <w:rPr>
                      <w:sz w:val="24"/>
                      <w:szCs w:val="24"/>
                    </w:rPr>
                    <w:t>U996</w:t>
                  </w:r>
                </w:p>
              </w:tc>
              <w:tc>
                <w:tcPr>
                  <w:tcW w:w="1198" w:type="dxa"/>
                </w:tcPr>
                <w:p w14:paraId="074E1459" w14:textId="77777777" w:rsidR="004C38F2" w:rsidRDefault="004C38F2" w:rsidP="004C38F2"/>
              </w:tc>
              <w:tc>
                <w:tcPr>
                  <w:tcW w:w="1200" w:type="dxa"/>
                </w:tcPr>
                <w:p w14:paraId="596F55F9" w14:textId="77777777" w:rsidR="004C38F2" w:rsidRDefault="004C38F2" w:rsidP="004C38F2"/>
              </w:tc>
              <w:tc>
                <w:tcPr>
                  <w:tcW w:w="1291" w:type="dxa"/>
                </w:tcPr>
                <w:p w14:paraId="1F4221C7" w14:textId="77777777" w:rsidR="004C38F2" w:rsidRDefault="004C38F2" w:rsidP="004C38F2"/>
              </w:tc>
            </w:tr>
            <w:tr w:rsidR="004C38F2" w14:paraId="14363393" w14:textId="77777777" w:rsidTr="00E378B5">
              <w:trPr>
                <w:trHeight w:val="328"/>
              </w:trPr>
              <w:tc>
                <w:tcPr>
                  <w:tcW w:w="3936" w:type="dxa"/>
                </w:tcPr>
                <w:p w14:paraId="473E9EBF" w14:textId="77777777" w:rsidR="004C38F2" w:rsidRPr="00EE76DD" w:rsidRDefault="004C38F2" w:rsidP="004C3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Solve problems with functions</w:t>
                  </w:r>
                </w:p>
              </w:tc>
              <w:tc>
                <w:tcPr>
                  <w:tcW w:w="1900" w:type="dxa"/>
                  <w:tcBorders>
                    <w:bottom w:val="single" w:sz="4" w:space="0" w:color="auto"/>
                  </w:tcBorders>
                </w:tcPr>
                <w:p w14:paraId="485CD0EA" w14:textId="77777777" w:rsidR="004C38F2" w:rsidRPr="00401079" w:rsidRDefault="004C38F2" w:rsidP="004C38F2">
                  <w:pPr>
                    <w:jc w:val="center"/>
                    <w:rPr>
                      <w:sz w:val="24"/>
                      <w:szCs w:val="24"/>
                    </w:rPr>
                  </w:pPr>
                  <w:r w:rsidRPr="0040107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auto"/>
                  </w:tcBorders>
                </w:tcPr>
                <w:p w14:paraId="2BC77E72" w14:textId="77777777" w:rsidR="004C38F2" w:rsidRDefault="004C38F2" w:rsidP="004C38F2"/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</w:tcPr>
                <w:p w14:paraId="1F4AA24C" w14:textId="77777777" w:rsidR="004C38F2" w:rsidRDefault="004C38F2" w:rsidP="004C38F2"/>
              </w:tc>
              <w:tc>
                <w:tcPr>
                  <w:tcW w:w="1291" w:type="dxa"/>
                  <w:tcBorders>
                    <w:bottom w:val="single" w:sz="4" w:space="0" w:color="auto"/>
                  </w:tcBorders>
                </w:tcPr>
                <w:p w14:paraId="0D411102" w14:textId="77777777" w:rsidR="004C38F2" w:rsidRDefault="004C38F2" w:rsidP="004C38F2"/>
              </w:tc>
            </w:tr>
          </w:tbl>
          <w:p w14:paraId="1FFB3CE0" w14:textId="77777777" w:rsidR="004C38F2" w:rsidRDefault="004414A5" w:rsidP="00C55E2F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14:paraId="4A8F5E3A" w14:textId="240FA69F" w:rsidR="00C55E2F" w:rsidRDefault="004414A5" w:rsidP="00C55E2F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1B24061C" w14:textId="7DAA4D98" w:rsidR="00E378B5" w:rsidRPr="00C55E2F" w:rsidRDefault="00E378B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5315C741" w14:textId="14C73911" w:rsidR="00395EE9" w:rsidRDefault="004C38F2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Evaluate f(-5) when f(x) = </w:t>
            </w:r>
            <w:r w:rsidR="0000205F">
              <w:rPr>
                <w:rFonts w:ascii="Century Gothic" w:hAnsi="Century Gothic"/>
                <w:color w:val="002060"/>
                <w:sz w:val="20"/>
                <w:szCs w:val="20"/>
              </w:rPr>
              <w:t>3x – 5</w:t>
            </w:r>
          </w:p>
          <w:p w14:paraId="5612E933" w14:textId="77777777" w:rsidR="0000205F" w:rsidRDefault="0000205F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Deduce if f(4) = 2, what would f</w:t>
            </w:r>
            <w:r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-1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(</w:t>
            </w:r>
            <w:r w:rsidR="00C27AC3">
              <w:rPr>
                <w:rFonts w:ascii="Century Gothic" w:hAnsi="Century Gothic"/>
                <w:color w:val="002060"/>
                <w:sz w:val="20"/>
                <w:szCs w:val="20"/>
              </w:rPr>
              <w:t>2) be equal to</w:t>
            </w:r>
          </w:p>
          <w:p w14:paraId="7CD9EDB0" w14:textId="4F8066EE" w:rsidR="00C27AC3" w:rsidRDefault="00012FE4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Given that f(x) </w:t>
            </w:r>
            <w:r w:rsidR="00335723">
              <w:rPr>
                <w:rFonts w:ascii="Century Gothic" w:hAnsi="Century Gothic"/>
                <w:color w:val="002060"/>
                <w:sz w:val="20"/>
                <w:szCs w:val="20"/>
              </w:rPr>
              <w:t>= x</w:t>
            </w:r>
            <w:r w:rsidR="00335723"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2</w:t>
            </w:r>
            <w:r w:rsidR="003357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g(x) = 4x + 1</w:t>
            </w:r>
            <w:r w:rsidR="00FB67E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find an expression for </w:t>
            </w:r>
            <w:proofErr w:type="spellStart"/>
            <w:r w:rsidR="00FB67E0">
              <w:rPr>
                <w:rFonts w:ascii="Century Gothic" w:hAnsi="Century Gothic"/>
                <w:color w:val="002060"/>
                <w:sz w:val="20"/>
                <w:szCs w:val="20"/>
              </w:rPr>
              <w:t>fg</w:t>
            </w:r>
            <w:proofErr w:type="spellEnd"/>
            <w:r w:rsidR="00FB67E0">
              <w:rPr>
                <w:rFonts w:ascii="Century Gothic" w:hAnsi="Century Gothic"/>
                <w:color w:val="002060"/>
                <w:sz w:val="20"/>
                <w:szCs w:val="20"/>
              </w:rPr>
              <w:t>(x).</w:t>
            </w:r>
          </w:p>
          <w:p w14:paraId="32E11D59" w14:textId="569D16F4" w:rsidR="00FB67E0" w:rsidRPr="00FC0741" w:rsidRDefault="00DE66CD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Solve f</w:t>
            </w:r>
            <w:r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-1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(x) = 0 where f(x) = </w:t>
            </w:r>
            <w:r w:rsidR="00F3298D">
              <w:rPr>
                <w:rFonts w:ascii="Century Gothic" w:hAnsi="Century Gothic"/>
                <w:color w:val="002060"/>
                <w:sz w:val="20"/>
                <w:szCs w:val="20"/>
              </w:rPr>
              <w:t>3x</w:t>
            </w:r>
            <w:r w:rsidR="00B41AC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+ 5</w:t>
            </w: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EE3886">
        <w:trPr>
          <w:trHeight w:val="1237"/>
        </w:trPr>
        <w:tc>
          <w:tcPr>
            <w:tcW w:w="4309" w:type="dxa"/>
            <w:gridSpan w:val="2"/>
          </w:tcPr>
          <w:p w14:paraId="278268B3" w14:textId="6F0BD6AB" w:rsidR="002F6752" w:rsidRDefault="006A54DC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Substitute </w:t>
            </w:r>
            <w:r w:rsidR="00D117D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into an algebraic expression</w:t>
            </w:r>
            <w:r w:rsidR="0055686A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.</w:t>
            </w:r>
          </w:p>
          <w:p w14:paraId="46F75844" w14:textId="47FDA94E" w:rsidR="0055686A" w:rsidRDefault="0055686A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Evaluate algebraic expressions.</w:t>
            </w:r>
          </w:p>
          <w:p w14:paraId="0659E863" w14:textId="77777777" w:rsidR="00D117D1" w:rsidRDefault="00D117D1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Rearranging formulae</w:t>
            </w:r>
          </w:p>
          <w:p w14:paraId="6C1E3FF1" w14:textId="6D7427FE" w:rsidR="004B7FDD" w:rsidRPr="0089236C" w:rsidRDefault="004B7FDD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Expanding brackets and simp</w:t>
            </w:r>
            <w:r w:rsidR="00F6480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ify</w:t>
            </w:r>
            <w:r w:rsidR="00F6480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ng algebraic expressions.</w:t>
            </w:r>
          </w:p>
        </w:tc>
        <w:tc>
          <w:tcPr>
            <w:tcW w:w="6323" w:type="dxa"/>
            <w:gridSpan w:val="2"/>
          </w:tcPr>
          <w:p w14:paraId="4ED13A55" w14:textId="1351482F" w:rsidR="00B41ACE" w:rsidRPr="00B41ACE" w:rsidRDefault="00B41ACE" w:rsidP="00B41A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Iteration</w:t>
            </w:r>
          </w:p>
          <w:p w14:paraId="691B1202" w14:textId="3AFB1E96" w:rsidR="00B41ACE" w:rsidRPr="00B41ACE" w:rsidRDefault="0035076A" w:rsidP="00B41A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763B10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  <w:p w14:paraId="385451FC" w14:textId="77777777" w:rsidR="00D37728" w:rsidRDefault="0040525F" w:rsidP="006E411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Functions are explored in more depth in A Level maths – </w:t>
            </w:r>
            <w:r w:rsidR="00F6480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for example 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what makes a function a function?</w:t>
            </w:r>
          </w:p>
          <w:p w14:paraId="6CE3DDB5" w14:textId="45F50B2E" w:rsidR="00B41ACE" w:rsidRPr="006E411C" w:rsidRDefault="00B41ACE" w:rsidP="00B41ACE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6224C4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224C4"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6224C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6224C4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509B176D" w14:textId="75CDB01B" w:rsidR="004206EB" w:rsidRPr="00F64802" w:rsidRDefault="00546795" w:rsidP="00546795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w:r w:rsidRPr="006224C4">
              <w:rPr>
                <w:rFonts w:ascii="Century Gothic" w:hAnsi="Century Gothic" w:cs="Arial"/>
                <w:color w:val="44546A" w:themeColor="text2"/>
                <w:sz w:val="20"/>
                <w:szCs w:val="20"/>
                <w:shd w:val="clear" w:color="auto" w:fill="FFFFFF"/>
              </w:rPr>
              <w:t xml:space="preserve">An </w:t>
            </w:r>
            <w:r w:rsidRPr="006224C4">
              <w:rPr>
                <w:rFonts w:ascii="Century Gothic" w:hAnsi="Century Gothic" w:cs="Arial"/>
                <w:b/>
                <w:bCs/>
                <w:color w:val="44546A" w:themeColor="text2"/>
                <w:sz w:val="20"/>
                <w:szCs w:val="20"/>
                <w:shd w:val="clear" w:color="auto" w:fill="FFFFFF"/>
              </w:rPr>
              <w:t>inverse function</w:t>
            </w:r>
            <w:r w:rsidRPr="006224C4">
              <w:rPr>
                <w:rFonts w:ascii="Century Gothic" w:hAnsi="Century Gothic" w:cs="Arial"/>
                <w:color w:val="44546A" w:themeColor="text2"/>
                <w:sz w:val="20"/>
                <w:szCs w:val="20"/>
                <w:shd w:val="clear" w:color="auto" w:fill="FFFFFF"/>
              </w:rPr>
              <w:t xml:space="preserve"> is </w:t>
            </w:r>
            <w:r w:rsidRPr="006224C4">
              <w:rPr>
                <w:rFonts w:ascii="Century Gothic" w:hAnsi="Century Gothic" w:cs="Arial"/>
                <w:color w:val="44546A" w:themeColor="text2"/>
                <w:sz w:val="20"/>
                <w:szCs w:val="20"/>
              </w:rPr>
              <w:t>a function that undoes the action of another function</w:t>
            </w:r>
            <w:r w:rsidRPr="006224C4">
              <w:rPr>
                <w:rFonts w:ascii="Century Gothic" w:hAnsi="Century Gothic" w:cs="Arial"/>
                <w:color w:val="44546A" w:themeColor="text2"/>
                <w:sz w:val="20"/>
                <w:szCs w:val="20"/>
                <w:shd w:val="clear" w:color="auto" w:fill="FFFFFF"/>
              </w:rPr>
              <w:t>. A function g is the inverse of a function f if whenever y=f(x) then x=g(y)</w:t>
            </w:r>
          </w:p>
          <w:p w14:paraId="557A520F" w14:textId="65983F3C" w:rsidR="00F64802" w:rsidRPr="006224C4" w:rsidRDefault="00F64802" w:rsidP="00546795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The </w:t>
            </w:r>
            <w:r w:rsidRPr="001648F2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inverse function</w:t>
            </w:r>
            <w:r w:rsidRPr="001648F2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of f(x) is denoted by </w:t>
            </w:r>
            <w:r w:rsidRPr="001648F2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>f</w:t>
            </w:r>
            <w:r w:rsidRPr="001648F2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vertAlign w:val="superscript"/>
              </w:rPr>
              <w:t>-1</w:t>
            </w:r>
            <w:r w:rsidR="001648F2" w:rsidRPr="001648F2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>(x)</w:t>
            </w:r>
          </w:p>
          <w:p w14:paraId="02F85151" w14:textId="5BF7A2AD" w:rsidR="00C672D1" w:rsidRPr="00F64802" w:rsidRDefault="00BB3397" w:rsidP="00546795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w:r w:rsidRPr="006224C4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shd w:val="clear" w:color="auto" w:fill="FFFFFF"/>
              </w:rPr>
              <w:t xml:space="preserve">A </w:t>
            </w:r>
            <w:r w:rsidRPr="006224C4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  <w:shd w:val="clear" w:color="auto" w:fill="FFFFFF"/>
              </w:rPr>
              <w:t>composite function</w:t>
            </w:r>
            <w:r w:rsidRPr="006224C4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shd w:val="clear" w:color="auto" w:fill="FFFFFF"/>
              </w:rPr>
              <w:t xml:space="preserve"> is a function of a function for example </w:t>
            </w:r>
            <w:proofErr w:type="spellStart"/>
            <w:r w:rsidR="0034504F" w:rsidRPr="006224C4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shd w:val="clear" w:color="auto" w:fill="FFFFFF"/>
              </w:rPr>
              <w:t>fg</w:t>
            </w:r>
            <w:proofErr w:type="spellEnd"/>
            <w:r w:rsidR="0034504F" w:rsidRPr="006224C4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shd w:val="clear" w:color="auto" w:fill="FFFFFF"/>
              </w:rPr>
              <w:t>(x) where function g is input to function f.</w:t>
            </w:r>
          </w:p>
          <w:p w14:paraId="04B71273" w14:textId="79E8190B" w:rsidR="00B3497F" w:rsidRPr="006224C4" w:rsidRDefault="00B3497F" w:rsidP="005C4AE3">
            <w:pPr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323" w:type="dxa"/>
            <w:gridSpan w:val="2"/>
          </w:tcPr>
          <w:p w14:paraId="3C30FE03" w14:textId="39E96000" w:rsidR="00C72E16" w:rsidRDefault="00C72E16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Function</w:t>
            </w:r>
          </w:p>
          <w:p w14:paraId="2E9842FC" w14:textId="77777777" w:rsidR="00CB01CA" w:rsidRDefault="006E411C" w:rsidP="006E411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Inverse</w:t>
            </w:r>
          </w:p>
          <w:p w14:paraId="7E4B786D" w14:textId="1807E408" w:rsidR="006E411C" w:rsidRPr="00E32707" w:rsidRDefault="006E411C" w:rsidP="006E411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Composite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33C1" w14:textId="77777777" w:rsidR="001329BB" w:rsidRDefault="001329BB" w:rsidP="001F2C70">
      <w:pPr>
        <w:spacing w:after="0" w:line="240" w:lineRule="auto"/>
      </w:pPr>
      <w:r>
        <w:separator/>
      </w:r>
    </w:p>
  </w:endnote>
  <w:endnote w:type="continuationSeparator" w:id="0">
    <w:p w14:paraId="30DCDC3F" w14:textId="77777777" w:rsidR="001329BB" w:rsidRDefault="001329BB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AE62" w14:textId="77777777" w:rsidR="001329BB" w:rsidRDefault="001329BB" w:rsidP="001F2C70">
      <w:pPr>
        <w:spacing w:after="0" w:line="240" w:lineRule="auto"/>
      </w:pPr>
      <w:r>
        <w:separator/>
      </w:r>
    </w:p>
  </w:footnote>
  <w:footnote w:type="continuationSeparator" w:id="0">
    <w:p w14:paraId="61CED4DD" w14:textId="77777777" w:rsidR="001329BB" w:rsidRDefault="001329BB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33"/>
    <w:multiLevelType w:val="hybridMultilevel"/>
    <w:tmpl w:val="2AF21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BC"/>
    <w:multiLevelType w:val="hybridMultilevel"/>
    <w:tmpl w:val="5EB4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10" w15:restartNumberingAfterBreak="0">
    <w:nsid w:val="439D0D84"/>
    <w:multiLevelType w:val="hybridMultilevel"/>
    <w:tmpl w:val="763A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98D"/>
    <w:multiLevelType w:val="hybridMultilevel"/>
    <w:tmpl w:val="E35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2ED"/>
    <w:multiLevelType w:val="hybridMultilevel"/>
    <w:tmpl w:val="DE5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83E52"/>
    <w:multiLevelType w:val="hybridMultilevel"/>
    <w:tmpl w:val="3840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6C01"/>
    <w:multiLevelType w:val="hybridMultilevel"/>
    <w:tmpl w:val="5088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E32FA"/>
    <w:multiLevelType w:val="hybridMultilevel"/>
    <w:tmpl w:val="A3E6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22"/>
  </w:num>
  <w:num w:numId="2" w16cid:durableId="1128552435">
    <w:abstractNumId w:val="17"/>
  </w:num>
  <w:num w:numId="3" w16cid:durableId="510877750">
    <w:abstractNumId w:val="10"/>
  </w:num>
  <w:num w:numId="4" w16cid:durableId="835222441">
    <w:abstractNumId w:val="7"/>
  </w:num>
  <w:num w:numId="5" w16cid:durableId="867646675">
    <w:abstractNumId w:val="6"/>
  </w:num>
  <w:num w:numId="6" w16cid:durableId="1399134034">
    <w:abstractNumId w:val="11"/>
  </w:num>
  <w:num w:numId="7" w16cid:durableId="1624774626">
    <w:abstractNumId w:val="2"/>
  </w:num>
  <w:num w:numId="8" w16cid:durableId="362681773">
    <w:abstractNumId w:val="8"/>
  </w:num>
  <w:num w:numId="9" w16cid:durableId="1551068926">
    <w:abstractNumId w:val="12"/>
  </w:num>
  <w:num w:numId="10" w16cid:durableId="1074936684">
    <w:abstractNumId w:val="19"/>
  </w:num>
  <w:num w:numId="11" w16cid:durableId="87846906">
    <w:abstractNumId w:val="4"/>
  </w:num>
  <w:num w:numId="12" w16cid:durableId="2030642381">
    <w:abstractNumId w:val="21"/>
  </w:num>
  <w:num w:numId="13" w16cid:durableId="113602742">
    <w:abstractNumId w:val="9"/>
  </w:num>
  <w:num w:numId="14" w16cid:durableId="454258186">
    <w:abstractNumId w:val="15"/>
  </w:num>
  <w:num w:numId="15" w16cid:durableId="1404716203">
    <w:abstractNumId w:val="3"/>
  </w:num>
  <w:num w:numId="16" w16cid:durableId="1905145231">
    <w:abstractNumId w:val="23"/>
  </w:num>
  <w:num w:numId="17" w16cid:durableId="1931698966">
    <w:abstractNumId w:val="1"/>
  </w:num>
  <w:num w:numId="18" w16cid:durableId="49116609">
    <w:abstractNumId w:val="14"/>
  </w:num>
  <w:num w:numId="19" w16cid:durableId="1953395608">
    <w:abstractNumId w:val="20"/>
  </w:num>
  <w:num w:numId="20" w16cid:durableId="1911455431">
    <w:abstractNumId w:val="16"/>
  </w:num>
  <w:num w:numId="21" w16cid:durableId="1601916589">
    <w:abstractNumId w:val="0"/>
  </w:num>
  <w:num w:numId="22" w16cid:durableId="713969012">
    <w:abstractNumId w:val="5"/>
  </w:num>
  <w:num w:numId="23" w16cid:durableId="86200113">
    <w:abstractNumId w:val="13"/>
  </w:num>
  <w:num w:numId="24" w16cid:durableId="6202596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05F"/>
    <w:rsid w:val="00002F04"/>
    <w:rsid w:val="000111D4"/>
    <w:rsid w:val="00012FE4"/>
    <w:rsid w:val="00026C82"/>
    <w:rsid w:val="000408B1"/>
    <w:rsid w:val="0004158E"/>
    <w:rsid w:val="0004765F"/>
    <w:rsid w:val="0005075A"/>
    <w:rsid w:val="00060C02"/>
    <w:rsid w:val="00071027"/>
    <w:rsid w:val="00073905"/>
    <w:rsid w:val="0008284C"/>
    <w:rsid w:val="00095A15"/>
    <w:rsid w:val="000961FB"/>
    <w:rsid w:val="000A3791"/>
    <w:rsid w:val="000B073F"/>
    <w:rsid w:val="000B6CFD"/>
    <w:rsid w:val="000C4601"/>
    <w:rsid w:val="000D2E10"/>
    <w:rsid w:val="000F1B29"/>
    <w:rsid w:val="000F7FE6"/>
    <w:rsid w:val="001329BB"/>
    <w:rsid w:val="0013379A"/>
    <w:rsid w:val="00143320"/>
    <w:rsid w:val="001444A8"/>
    <w:rsid w:val="001554F5"/>
    <w:rsid w:val="001648F2"/>
    <w:rsid w:val="00177937"/>
    <w:rsid w:val="00183E54"/>
    <w:rsid w:val="00185BB3"/>
    <w:rsid w:val="001A0C14"/>
    <w:rsid w:val="001A0FB9"/>
    <w:rsid w:val="001B28FC"/>
    <w:rsid w:val="001D2838"/>
    <w:rsid w:val="001E482F"/>
    <w:rsid w:val="001E49D3"/>
    <w:rsid w:val="001F2C70"/>
    <w:rsid w:val="002052FE"/>
    <w:rsid w:val="00207317"/>
    <w:rsid w:val="00207850"/>
    <w:rsid w:val="00211666"/>
    <w:rsid w:val="0021493B"/>
    <w:rsid w:val="002151AC"/>
    <w:rsid w:val="002158AE"/>
    <w:rsid w:val="0021713D"/>
    <w:rsid w:val="0023031D"/>
    <w:rsid w:val="00231629"/>
    <w:rsid w:val="0023406E"/>
    <w:rsid w:val="00242EA6"/>
    <w:rsid w:val="002434CC"/>
    <w:rsid w:val="00252419"/>
    <w:rsid w:val="00255F5A"/>
    <w:rsid w:val="002601A9"/>
    <w:rsid w:val="00265C9C"/>
    <w:rsid w:val="002733F2"/>
    <w:rsid w:val="00286CD3"/>
    <w:rsid w:val="00295EF9"/>
    <w:rsid w:val="002D449F"/>
    <w:rsid w:val="002E35BD"/>
    <w:rsid w:val="002F16FB"/>
    <w:rsid w:val="002F1FEC"/>
    <w:rsid w:val="002F40E9"/>
    <w:rsid w:val="002F6752"/>
    <w:rsid w:val="00311F46"/>
    <w:rsid w:val="00314BB8"/>
    <w:rsid w:val="00316BEF"/>
    <w:rsid w:val="00335723"/>
    <w:rsid w:val="00344E0E"/>
    <w:rsid w:val="0034504F"/>
    <w:rsid w:val="00346D3E"/>
    <w:rsid w:val="0035076A"/>
    <w:rsid w:val="00350AE8"/>
    <w:rsid w:val="0036087F"/>
    <w:rsid w:val="00361036"/>
    <w:rsid w:val="003653A3"/>
    <w:rsid w:val="0037117F"/>
    <w:rsid w:val="00374E2D"/>
    <w:rsid w:val="00382260"/>
    <w:rsid w:val="00395EE9"/>
    <w:rsid w:val="003B0AC7"/>
    <w:rsid w:val="003C1382"/>
    <w:rsid w:val="003C2553"/>
    <w:rsid w:val="003C69A9"/>
    <w:rsid w:val="003D2602"/>
    <w:rsid w:val="003D3C3E"/>
    <w:rsid w:val="003F78B1"/>
    <w:rsid w:val="00400F32"/>
    <w:rsid w:val="0040525F"/>
    <w:rsid w:val="0041558F"/>
    <w:rsid w:val="004206EB"/>
    <w:rsid w:val="00424F19"/>
    <w:rsid w:val="0043618B"/>
    <w:rsid w:val="00437748"/>
    <w:rsid w:val="004414A5"/>
    <w:rsid w:val="004422FC"/>
    <w:rsid w:val="00454501"/>
    <w:rsid w:val="00461438"/>
    <w:rsid w:val="004638F4"/>
    <w:rsid w:val="0046706D"/>
    <w:rsid w:val="004702CE"/>
    <w:rsid w:val="0047528D"/>
    <w:rsid w:val="004757FA"/>
    <w:rsid w:val="004777ED"/>
    <w:rsid w:val="00492197"/>
    <w:rsid w:val="004935B1"/>
    <w:rsid w:val="0049554C"/>
    <w:rsid w:val="004A13C9"/>
    <w:rsid w:val="004A3D44"/>
    <w:rsid w:val="004A6C49"/>
    <w:rsid w:val="004B0741"/>
    <w:rsid w:val="004B7E96"/>
    <w:rsid w:val="004B7FDD"/>
    <w:rsid w:val="004C1360"/>
    <w:rsid w:val="004C38F2"/>
    <w:rsid w:val="004C4E6E"/>
    <w:rsid w:val="004D2248"/>
    <w:rsid w:val="004F4C4F"/>
    <w:rsid w:val="004F6E22"/>
    <w:rsid w:val="00505CF5"/>
    <w:rsid w:val="0050759B"/>
    <w:rsid w:val="00514CA0"/>
    <w:rsid w:val="00515A8B"/>
    <w:rsid w:val="00526BF0"/>
    <w:rsid w:val="0053603D"/>
    <w:rsid w:val="00545E9B"/>
    <w:rsid w:val="00546795"/>
    <w:rsid w:val="005506AC"/>
    <w:rsid w:val="005507E6"/>
    <w:rsid w:val="00553BE8"/>
    <w:rsid w:val="00555F56"/>
    <w:rsid w:val="0055686A"/>
    <w:rsid w:val="00571B1B"/>
    <w:rsid w:val="00574244"/>
    <w:rsid w:val="00587B6D"/>
    <w:rsid w:val="00590289"/>
    <w:rsid w:val="00592233"/>
    <w:rsid w:val="00595862"/>
    <w:rsid w:val="00596F34"/>
    <w:rsid w:val="005974B7"/>
    <w:rsid w:val="005A2220"/>
    <w:rsid w:val="005A2F79"/>
    <w:rsid w:val="005A7295"/>
    <w:rsid w:val="005B2CB8"/>
    <w:rsid w:val="005B6017"/>
    <w:rsid w:val="005C1618"/>
    <w:rsid w:val="005C4AE3"/>
    <w:rsid w:val="005C5542"/>
    <w:rsid w:val="005D2509"/>
    <w:rsid w:val="005E16D4"/>
    <w:rsid w:val="005F027B"/>
    <w:rsid w:val="005F2DFA"/>
    <w:rsid w:val="00604D88"/>
    <w:rsid w:val="00616216"/>
    <w:rsid w:val="006224C4"/>
    <w:rsid w:val="0062610F"/>
    <w:rsid w:val="0062745F"/>
    <w:rsid w:val="006276D0"/>
    <w:rsid w:val="00645FDB"/>
    <w:rsid w:val="00646D45"/>
    <w:rsid w:val="00653313"/>
    <w:rsid w:val="00654C94"/>
    <w:rsid w:val="00654E75"/>
    <w:rsid w:val="006572C1"/>
    <w:rsid w:val="00662A88"/>
    <w:rsid w:val="00670AF6"/>
    <w:rsid w:val="006744BC"/>
    <w:rsid w:val="00677848"/>
    <w:rsid w:val="0068698C"/>
    <w:rsid w:val="00693B5E"/>
    <w:rsid w:val="00695236"/>
    <w:rsid w:val="0069554B"/>
    <w:rsid w:val="006A4318"/>
    <w:rsid w:val="006A54DC"/>
    <w:rsid w:val="006B0226"/>
    <w:rsid w:val="006B57BD"/>
    <w:rsid w:val="006B79B4"/>
    <w:rsid w:val="006C04A2"/>
    <w:rsid w:val="006D0948"/>
    <w:rsid w:val="006D2DC6"/>
    <w:rsid w:val="006E411C"/>
    <w:rsid w:val="006E46F7"/>
    <w:rsid w:val="006F783F"/>
    <w:rsid w:val="007175AA"/>
    <w:rsid w:val="00727CB6"/>
    <w:rsid w:val="0073535A"/>
    <w:rsid w:val="0074477E"/>
    <w:rsid w:val="00746EF1"/>
    <w:rsid w:val="00761566"/>
    <w:rsid w:val="00763B10"/>
    <w:rsid w:val="00771274"/>
    <w:rsid w:val="0078246D"/>
    <w:rsid w:val="007879F6"/>
    <w:rsid w:val="0079074A"/>
    <w:rsid w:val="00793CF2"/>
    <w:rsid w:val="007A1070"/>
    <w:rsid w:val="007A2AF9"/>
    <w:rsid w:val="007A604B"/>
    <w:rsid w:val="007B58AF"/>
    <w:rsid w:val="007B68C8"/>
    <w:rsid w:val="007D4A06"/>
    <w:rsid w:val="007D66BC"/>
    <w:rsid w:val="007E7676"/>
    <w:rsid w:val="007F2E87"/>
    <w:rsid w:val="007F582D"/>
    <w:rsid w:val="0080692C"/>
    <w:rsid w:val="008069C7"/>
    <w:rsid w:val="00812DAE"/>
    <w:rsid w:val="00816391"/>
    <w:rsid w:val="00816692"/>
    <w:rsid w:val="00843104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B579B"/>
    <w:rsid w:val="008C17C2"/>
    <w:rsid w:val="008D7FEC"/>
    <w:rsid w:val="008E276A"/>
    <w:rsid w:val="008F7446"/>
    <w:rsid w:val="00904491"/>
    <w:rsid w:val="00905ED0"/>
    <w:rsid w:val="00911315"/>
    <w:rsid w:val="00913264"/>
    <w:rsid w:val="009308F7"/>
    <w:rsid w:val="009459F0"/>
    <w:rsid w:val="00947A9F"/>
    <w:rsid w:val="009518F2"/>
    <w:rsid w:val="00953FD1"/>
    <w:rsid w:val="0096665D"/>
    <w:rsid w:val="00967D62"/>
    <w:rsid w:val="0097255B"/>
    <w:rsid w:val="00996E7A"/>
    <w:rsid w:val="009A4A6F"/>
    <w:rsid w:val="009A604E"/>
    <w:rsid w:val="009C7B82"/>
    <w:rsid w:val="009D4E20"/>
    <w:rsid w:val="009E74AA"/>
    <w:rsid w:val="00A02C8C"/>
    <w:rsid w:val="00A051B3"/>
    <w:rsid w:val="00A1001B"/>
    <w:rsid w:val="00A10601"/>
    <w:rsid w:val="00A134E2"/>
    <w:rsid w:val="00A2746C"/>
    <w:rsid w:val="00A33D15"/>
    <w:rsid w:val="00A36A5C"/>
    <w:rsid w:val="00A4444B"/>
    <w:rsid w:val="00A578B5"/>
    <w:rsid w:val="00A73471"/>
    <w:rsid w:val="00A73DC7"/>
    <w:rsid w:val="00A92B47"/>
    <w:rsid w:val="00AA1327"/>
    <w:rsid w:val="00AA1C7D"/>
    <w:rsid w:val="00AB1178"/>
    <w:rsid w:val="00AB3114"/>
    <w:rsid w:val="00AC7218"/>
    <w:rsid w:val="00AD0941"/>
    <w:rsid w:val="00AD2367"/>
    <w:rsid w:val="00AE5E4A"/>
    <w:rsid w:val="00AE60FE"/>
    <w:rsid w:val="00AF5211"/>
    <w:rsid w:val="00B15DF3"/>
    <w:rsid w:val="00B167C3"/>
    <w:rsid w:val="00B20AD8"/>
    <w:rsid w:val="00B3497F"/>
    <w:rsid w:val="00B41ACE"/>
    <w:rsid w:val="00B4418B"/>
    <w:rsid w:val="00B51296"/>
    <w:rsid w:val="00B55C6E"/>
    <w:rsid w:val="00B56A44"/>
    <w:rsid w:val="00B70099"/>
    <w:rsid w:val="00B71F0C"/>
    <w:rsid w:val="00B86692"/>
    <w:rsid w:val="00B86922"/>
    <w:rsid w:val="00B9066F"/>
    <w:rsid w:val="00BB3397"/>
    <w:rsid w:val="00BC0503"/>
    <w:rsid w:val="00BD63B6"/>
    <w:rsid w:val="00BD640D"/>
    <w:rsid w:val="00BD6A68"/>
    <w:rsid w:val="00C00A18"/>
    <w:rsid w:val="00C065B6"/>
    <w:rsid w:val="00C1392C"/>
    <w:rsid w:val="00C16F80"/>
    <w:rsid w:val="00C20C70"/>
    <w:rsid w:val="00C26A53"/>
    <w:rsid w:val="00C27AC3"/>
    <w:rsid w:val="00C51342"/>
    <w:rsid w:val="00C52A53"/>
    <w:rsid w:val="00C55E2F"/>
    <w:rsid w:val="00C672D1"/>
    <w:rsid w:val="00C70AF7"/>
    <w:rsid w:val="00C72E16"/>
    <w:rsid w:val="00C84BF5"/>
    <w:rsid w:val="00C90315"/>
    <w:rsid w:val="00C94C1F"/>
    <w:rsid w:val="00CB01CA"/>
    <w:rsid w:val="00CB09C9"/>
    <w:rsid w:val="00CB70C4"/>
    <w:rsid w:val="00CC4DAB"/>
    <w:rsid w:val="00CD312E"/>
    <w:rsid w:val="00CE380D"/>
    <w:rsid w:val="00D03393"/>
    <w:rsid w:val="00D117D1"/>
    <w:rsid w:val="00D24808"/>
    <w:rsid w:val="00D37728"/>
    <w:rsid w:val="00D42CB7"/>
    <w:rsid w:val="00D42F14"/>
    <w:rsid w:val="00D5354E"/>
    <w:rsid w:val="00D74CE0"/>
    <w:rsid w:val="00D855B5"/>
    <w:rsid w:val="00D90281"/>
    <w:rsid w:val="00D97EFE"/>
    <w:rsid w:val="00DA5B96"/>
    <w:rsid w:val="00DC0120"/>
    <w:rsid w:val="00DD74B3"/>
    <w:rsid w:val="00DE22CA"/>
    <w:rsid w:val="00DE2D4D"/>
    <w:rsid w:val="00DE66CD"/>
    <w:rsid w:val="00DF651B"/>
    <w:rsid w:val="00E006A0"/>
    <w:rsid w:val="00E02C92"/>
    <w:rsid w:val="00E06998"/>
    <w:rsid w:val="00E06DD8"/>
    <w:rsid w:val="00E1784C"/>
    <w:rsid w:val="00E32707"/>
    <w:rsid w:val="00E35628"/>
    <w:rsid w:val="00E370DF"/>
    <w:rsid w:val="00E3746A"/>
    <w:rsid w:val="00E378B5"/>
    <w:rsid w:val="00E5759D"/>
    <w:rsid w:val="00E62FE7"/>
    <w:rsid w:val="00E7331D"/>
    <w:rsid w:val="00E755C0"/>
    <w:rsid w:val="00E8295D"/>
    <w:rsid w:val="00E83440"/>
    <w:rsid w:val="00E922C3"/>
    <w:rsid w:val="00EA6271"/>
    <w:rsid w:val="00EC1C20"/>
    <w:rsid w:val="00ED0C45"/>
    <w:rsid w:val="00ED561C"/>
    <w:rsid w:val="00EE03D5"/>
    <w:rsid w:val="00EE3886"/>
    <w:rsid w:val="00EF08EB"/>
    <w:rsid w:val="00EF383C"/>
    <w:rsid w:val="00F1348E"/>
    <w:rsid w:val="00F152A2"/>
    <w:rsid w:val="00F24552"/>
    <w:rsid w:val="00F24737"/>
    <w:rsid w:val="00F31692"/>
    <w:rsid w:val="00F3298D"/>
    <w:rsid w:val="00F35EEA"/>
    <w:rsid w:val="00F40B1A"/>
    <w:rsid w:val="00F4279C"/>
    <w:rsid w:val="00F51C1B"/>
    <w:rsid w:val="00F63E99"/>
    <w:rsid w:val="00F64802"/>
    <w:rsid w:val="00F71053"/>
    <w:rsid w:val="00F73EE4"/>
    <w:rsid w:val="00F76E4F"/>
    <w:rsid w:val="00F778FC"/>
    <w:rsid w:val="00F832F6"/>
    <w:rsid w:val="00F83A52"/>
    <w:rsid w:val="00F874AC"/>
    <w:rsid w:val="00FB67E0"/>
    <w:rsid w:val="00FB75F3"/>
    <w:rsid w:val="00FC0741"/>
    <w:rsid w:val="00FC0F03"/>
    <w:rsid w:val="00FC2FE3"/>
    <w:rsid w:val="00FC53B2"/>
    <w:rsid w:val="00FC6445"/>
    <w:rsid w:val="00FD517F"/>
    <w:rsid w:val="00FE344E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paragraph" w:styleId="NoSpacing">
    <w:name w:val="No Spacing"/>
    <w:uiPriority w:val="1"/>
    <w:qFormat/>
    <w:rsid w:val="007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A2483B05-B1F0-490B-A153-14FC80DDBFF9}"/>
</file>

<file path=customXml/itemProps3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29</cp:revision>
  <dcterms:created xsi:type="dcterms:W3CDTF">2023-08-02T08:46:00Z</dcterms:created>
  <dcterms:modified xsi:type="dcterms:W3CDTF">2023-08-02T09:28:00Z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