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61"/>
        <w:tblW w:w="11335" w:type="dxa"/>
        <w:tblLook w:val="04A0" w:firstRow="1" w:lastRow="0" w:firstColumn="1" w:lastColumn="0" w:noHBand="0" w:noVBand="1"/>
      </w:tblPr>
      <w:tblGrid>
        <w:gridCol w:w="3658"/>
        <w:gridCol w:w="1394"/>
        <w:gridCol w:w="1583"/>
        <w:gridCol w:w="4700"/>
      </w:tblGrid>
      <w:tr w:rsidR="0079155C" w:rsidRPr="002065AC" w14:paraId="3D84B7E7" w14:textId="77777777" w:rsidTr="00E37F65">
        <w:trPr>
          <w:trHeight w:val="274"/>
        </w:trPr>
        <w:tc>
          <w:tcPr>
            <w:tcW w:w="11335" w:type="dxa"/>
            <w:gridSpan w:val="4"/>
            <w:tcBorders>
              <w:bottom w:val="single" w:sz="4" w:space="0" w:color="auto"/>
            </w:tcBorders>
            <w:shd w:val="clear" w:color="auto" w:fill="1F4E79"/>
          </w:tcPr>
          <w:p w14:paraId="20C16CC0" w14:textId="77777777" w:rsidR="0079155C" w:rsidRDefault="0079155C" w:rsidP="00E37F65">
            <w:pPr>
              <w:rPr>
                <w:rFonts w:ascii="Century Gothic" w:hAnsi="Century Gothic"/>
                <w:b/>
                <w:color w:val="0070C0"/>
                <w:u w:val="single"/>
              </w:rPr>
            </w:pPr>
          </w:p>
          <w:p w14:paraId="3775CEA1" w14:textId="77777777" w:rsidR="0079155C" w:rsidRPr="002065AC" w:rsidRDefault="0079155C" w:rsidP="00E37F65">
            <w:pPr>
              <w:spacing w:after="120"/>
              <w:jc w:val="center"/>
              <w:rPr>
                <w:rFonts w:ascii="Century Gothic" w:eastAsia="Calibri" w:hAnsi="Century Gothic" w:cs="Times New Roman"/>
                <w:b/>
                <w:bCs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b/>
                <w:bCs/>
                <w:color w:val="FFFFFF"/>
                <w:sz w:val="20"/>
                <w:szCs w:val="20"/>
              </w:rPr>
              <w:t>Core Knowledge Map</w:t>
            </w:r>
          </w:p>
        </w:tc>
      </w:tr>
      <w:tr w:rsidR="0079155C" w:rsidRPr="002065AC" w14:paraId="6D41ECFB" w14:textId="77777777" w:rsidTr="00E37F65">
        <w:tc>
          <w:tcPr>
            <w:tcW w:w="3658" w:type="dxa"/>
            <w:tcBorders>
              <w:right w:val="nil"/>
            </w:tcBorders>
          </w:tcPr>
          <w:p w14:paraId="278FE259" w14:textId="77777777" w:rsidR="0079155C" w:rsidRPr="002065AC" w:rsidRDefault="0079155C" w:rsidP="00E37F65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Subject: History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55EB4A78" w14:textId="77777777" w:rsidR="0079155C" w:rsidRPr="002065AC" w:rsidRDefault="0079155C" w:rsidP="00E37F65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Year: 10</w:t>
            </w:r>
          </w:p>
        </w:tc>
        <w:tc>
          <w:tcPr>
            <w:tcW w:w="4700" w:type="dxa"/>
            <w:tcBorders>
              <w:left w:val="nil"/>
            </w:tcBorders>
          </w:tcPr>
          <w:p w14:paraId="3E94CB24" w14:textId="77777777" w:rsidR="0079155C" w:rsidRPr="002065AC" w:rsidRDefault="0079155C" w:rsidP="00E37F65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Term: </w:t>
            </w:r>
            <w: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2</w:t>
            </w:r>
          </w:p>
        </w:tc>
      </w:tr>
      <w:tr w:rsidR="0079155C" w:rsidRPr="002065AC" w14:paraId="0646EE19" w14:textId="77777777" w:rsidTr="00E37F65">
        <w:tc>
          <w:tcPr>
            <w:tcW w:w="11335" w:type="dxa"/>
            <w:gridSpan w:val="4"/>
            <w:shd w:val="clear" w:color="auto" w:fill="DEEAF6"/>
          </w:tcPr>
          <w:p w14:paraId="152D4F46" w14:textId="77777777" w:rsidR="0079155C" w:rsidRPr="002065AC" w:rsidRDefault="0079155C" w:rsidP="00E37F65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What are we learning?</w:t>
            </w:r>
          </w:p>
        </w:tc>
      </w:tr>
      <w:tr w:rsidR="0079155C" w:rsidRPr="002065AC" w14:paraId="41400729" w14:textId="77777777" w:rsidTr="00E37F65">
        <w:trPr>
          <w:trHeight w:val="155"/>
        </w:trPr>
        <w:tc>
          <w:tcPr>
            <w:tcW w:w="11335" w:type="dxa"/>
            <w:gridSpan w:val="4"/>
          </w:tcPr>
          <w:p w14:paraId="6A28FB5D" w14:textId="77777777" w:rsidR="0079155C" w:rsidRPr="002065AC" w:rsidRDefault="0079155C" w:rsidP="00E37F65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142CED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Why were there such huge changes in the people’s health 1750 - 1900?</w:t>
            </w:r>
          </w:p>
        </w:tc>
      </w:tr>
      <w:tr w:rsidR="0079155C" w:rsidRPr="002065AC" w14:paraId="7C592149" w14:textId="77777777" w:rsidTr="00E37F65">
        <w:tc>
          <w:tcPr>
            <w:tcW w:w="11335" w:type="dxa"/>
            <w:gridSpan w:val="4"/>
            <w:shd w:val="clear" w:color="auto" w:fill="DEEAF6"/>
          </w:tcPr>
          <w:p w14:paraId="505F8AB5" w14:textId="77777777" w:rsidR="0079155C" w:rsidRPr="002065AC" w:rsidRDefault="0079155C" w:rsidP="00E37F65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How will I be assessed </w:t>
            </w:r>
          </w:p>
        </w:tc>
      </w:tr>
      <w:tr w:rsidR="0079155C" w:rsidRPr="002065AC" w14:paraId="3A6F14B9" w14:textId="77777777" w:rsidTr="00E37F65">
        <w:trPr>
          <w:trHeight w:val="535"/>
        </w:trPr>
        <w:tc>
          <w:tcPr>
            <w:tcW w:w="11335" w:type="dxa"/>
            <w:gridSpan w:val="4"/>
          </w:tcPr>
          <w:p w14:paraId="025EDE11" w14:textId="77777777" w:rsidR="0079155C" w:rsidRPr="002065AC" w:rsidRDefault="0079155C" w:rsidP="00E37F65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Retrieval Quizzes</w:t>
            </w:r>
          </w:p>
          <w:p w14:paraId="0C79DF10" w14:textId="77777777" w:rsidR="0079155C" w:rsidRPr="002065AC" w:rsidRDefault="0079155C" w:rsidP="00E37F65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Exam Questions</w:t>
            </w:r>
          </w:p>
        </w:tc>
      </w:tr>
      <w:tr w:rsidR="0079155C" w:rsidRPr="002065AC" w14:paraId="4DD4BA4E" w14:textId="77777777" w:rsidTr="00E37F65">
        <w:tc>
          <w:tcPr>
            <w:tcW w:w="11335" w:type="dxa"/>
            <w:gridSpan w:val="4"/>
            <w:shd w:val="clear" w:color="auto" w:fill="DEEAF6"/>
          </w:tcPr>
          <w:p w14:paraId="527AD89C" w14:textId="77777777" w:rsidR="0079155C" w:rsidRPr="002065AC" w:rsidRDefault="0079155C" w:rsidP="00E37F65">
            <w:pPr>
              <w:spacing w:after="120"/>
              <w:jc w:val="center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Big questions:</w:t>
            </w:r>
          </w:p>
        </w:tc>
      </w:tr>
      <w:tr w:rsidR="0079155C" w:rsidRPr="002065AC" w14:paraId="3E38183D" w14:textId="77777777" w:rsidTr="00E37F65">
        <w:trPr>
          <w:trHeight w:val="1188"/>
        </w:trPr>
        <w:tc>
          <w:tcPr>
            <w:tcW w:w="11335" w:type="dxa"/>
            <w:gridSpan w:val="4"/>
          </w:tcPr>
          <w:p w14:paraId="74FC0FCF" w14:textId="77777777" w:rsidR="0079155C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3B410B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What limited improvements to people’s health during the Industrial Period?</w:t>
            </w:r>
          </w:p>
          <w:p w14:paraId="04F7715D" w14:textId="77777777" w:rsidR="0079155C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A30089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How did living conditions in the period 1750 to 1900 affect people’s health?</w:t>
            </w:r>
          </w:p>
          <w:p w14:paraId="23C4A553" w14:textId="77777777" w:rsidR="0079155C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A30089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How did industrial Britain respond to cholera?</w:t>
            </w:r>
          </w:p>
          <w:p w14:paraId="4A071EE5" w14:textId="77777777" w:rsidR="0079155C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A87F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How far did Edwin Chadwick improve the health of towns?</w:t>
            </w:r>
          </w:p>
          <w:p w14:paraId="0E390472" w14:textId="77777777" w:rsidR="0079155C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A87F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What caused the most significant improvement to public health between 1854 and 1900?</w:t>
            </w:r>
          </w:p>
          <w:p w14:paraId="3C6C474E" w14:textId="77777777" w:rsidR="0079155C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93521A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How did political and social forces improve public health at the end of the 19th century?</w:t>
            </w:r>
          </w:p>
          <w:p w14:paraId="20F85687" w14:textId="77777777" w:rsidR="0079155C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93521A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How do I revise Industrial Health?</w:t>
            </w:r>
          </w:p>
          <w:p w14:paraId="721C2EB0" w14:textId="77777777" w:rsidR="0079155C" w:rsidRPr="002065AC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93521A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How much can I remember about Industrial Health?</w:t>
            </w:r>
          </w:p>
        </w:tc>
      </w:tr>
      <w:tr w:rsidR="0079155C" w:rsidRPr="002065AC" w14:paraId="18DCF9E0" w14:textId="77777777" w:rsidTr="00E37F65">
        <w:tc>
          <w:tcPr>
            <w:tcW w:w="5052" w:type="dxa"/>
            <w:gridSpan w:val="2"/>
            <w:shd w:val="clear" w:color="auto" w:fill="DEEAF6"/>
          </w:tcPr>
          <w:p w14:paraId="0906B135" w14:textId="77777777" w:rsidR="0079155C" w:rsidRPr="002065AC" w:rsidRDefault="0079155C" w:rsidP="00E37F65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How does this build on previous learning?</w:t>
            </w:r>
          </w:p>
        </w:tc>
        <w:tc>
          <w:tcPr>
            <w:tcW w:w="6283" w:type="dxa"/>
            <w:gridSpan w:val="2"/>
            <w:shd w:val="clear" w:color="auto" w:fill="DEEAF6"/>
          </w:tcPr>
          <w:p w14:paraId="60C8F7F2" w14:textId="77777777" w:rsidR="0079155C" w:rsidRPr="002065AC" w:rsidRDefault="0079155C" w:rsidP="00E37F65">
            <w:pPr>
              <w:spacing w:after="120"/>
              <w:jc w:val="both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How will this link to my future learning?</w:t>
            </w:r>
          </w:p>
        </w:tc>
      </w:tr>
      <w:tr w:rsidR="0079155C" w:rsidRPr="002065AC" w14:paraId="7AB5F36C" w14:textId="77777777" w:rsidTr="00E37F65">
        <w:trPr>
          <w:trHeight w:val="1055"/>
        </w:trPr>
        <w:tc>
          <w:tcPr>
            <w:tcW w:w="5052" w:type="dxa"/>
            <w:gridSpan w:val="2"/>
          </w:tcPr>
          <w:p w14:paraId="706ABC9F" w14:textId="77777777" w:rsidR="0079155C" w:rsidRPr="002065AC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Power of the Church (KS3 – Year 7)</w:t>
            </w:r>
          </w:p>
          <w:p w14:paraId="49D30D15" w14:textId="77777777" w:rsidR="0079155C" w:rsidRPr="002065AC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Industrial</w:t>
            </w: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 lives (KS3 – Year </w:t>
            </w:r>
            <w: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8</w:t>
            </w: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)</w:t>
            </w:r>
          </w:p>
          <w:p w14:paraId="40A9B911" w14:textId="77777777" w:rsidR="0079155C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Role of the government (KS3 – Year </w:t>
            </w:r>
            <w: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7 + 8</w:t>
            </w: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)</w:t>
            </w:r>
          </w:p>
          <w:p w14:paraId="4A2DA43B" w14:textId="77777777" w:rsidR="0079155C" w:rsidRPr="002065AC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Continuation of and comparison to Medieval + Early Modern People’s Health</w:t>
            </w:r>
          </w:p>
        </w:tc>
        <w:tc>
          <w:tcPr>
            <w:tcW w:w="6283" w:type="dxa"/>
            <w:gridSpan w:val="2"/>
          </w:tcPr>
          <w:p w14:paraId="54024A38" w14:textId="77777777" w:rsidR="0079155C" w:rsidRPr="002065AC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Comparison to other time periods.</w:t>
            </w:r>
          </w:p>
          <w:p w14:paraId="76E61790" w14:textId="77777777" w:rsidR="0079155C" w:rsidRPr="002065AC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Building exam skills.</w:t>
            </w:r>
          </w:p>
          <w:p w14:paraId="7422EB9E" w14:textId="77777777" w:rsidR="0079155C" w:rsidRPr="002065AC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Understanding and applying the second order concepts.</w:t>
            </w:r>
          </w:p>
        </w:tc>
      </w:tr>
      <w:tr w:rsidR="0079155C" w:rsidRPr="002065AC" w14:paraId="2AA1D03E" w14:textId="77777777" w:rsidTr="00E37F65">
        <w:tc>
          <w:tcPr>
            <w:tcW w:w="5052" w:type="dxa"/>
            <w:gridSpan w:val="2"/>
            <w:shd w:val="clear" w:color="auto" w:fill="DEEAF6"/>
          </w:tcPr>
          <w:p w14:paraId="31486D26" w14:textId="77777777" w:rsidR="0079155C" w:rsidRPr="002065AC" w:rsidRDefault="0079155C" w:rsidP="00E37F65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Core knowledge:</w:t>
            </w:r>
          </w:p>
        </w:tc>
        <w:tc>
          <w:tcPr>
            <w:tcW w:w="6283" w:type="dxa"/>
            <w:gridSpan w:val="2"/>
            <w:shd w:val="clear" w:color="auto" w:fill="DEEAF6"/>
          </w:tcPr>
          <w:p w14:paraId="42900879" w14:textId="77777777" w:rsidR="0079155C" w:rsidRPr="002065AC" w:rsidRDefault="0079155C" w:rsidP="00E37F65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Key vocabulary:</w:t>
            </w:r>
          </w:p>
        </w:tc>
      </w:tr>
      <w:tr w:rsidR="0079155C" w:rsidRPr="002065AC" w14:paraId="7E9778E6" w14:textId="77777777" w:rsidTr="00E37F65">
        <w:trPr>
          <w:trHeight w:val="3509"/>
        </w:trPr>
        <w:tc>
          <w:tcPr>
            <w:tcW w:w="5052" w:type="dxa"/>
            <w:gridSpan w:val="2"/>
          </w:tcPr>
          <w:p w14:paraId="1CBE9C8A" w14:textId="77777777" w:rsidR="0079155C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Industrialisation, the growth of major cities and political change: an overview.</w:t>
            </w:r>
          </w:p>
          <w:p w14:paraId="57880E95" w14:textId="77777777" w:rsidR="0079155C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Urban living conditions in the early nineteenth century: housing, food, clean water, and waste.</w:t>
            </w:r>
          </w:p>
          <w:p w14:paraId="19A449AA" w14:textId="77777777" w:rsidR="0079155C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Responses to cholera epidemics.</w:t>
            </w:r>
          </w:p>
          <w:p w14:paraId="4EAAC8F0" w14:textId="77777777" w:rsidR="0079155C" w:rsidRPr="002065AC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Public health reforms in the nineteenth century including the Public Health Acts and local initiatives.</w:t>
            </w:r>
          </w:p>
        </w:tc>
        <w:tc>
          <w:tcPr>
            <w:tcW w:w="6283" w:type="dxa"/>
            <w:gridSpan w:val="2"/>
          </w:tcPr>
          <w:p w14:paraId="08EB7249" w14:textId="77777777" w:rsidR="0079155C" w:rsidRDefault="0079155C" w:rsidP="00E37F65">
            <w:pPr>
              <w:rPr>
                <w:rFonts w:ascii="Century Gothic" w:eastAsia="Calibri" w:hAnsi="Century Gothic" w:cs="Times New Roman"/>
                <w:b/>
                <w:bCs/>
                <w:color w:val="002060"/>
                <w:sz w:val="20"/>
                <w:szCs w:val="20"/>
              </w:rPr>
            </w:pPr>
            <w:r w:rsidRPr="008232A5">
              <w:rPr>
                <w:rFonts w:ascii="Century Gothic" w:eastAsia="Calibri" w:hAnsi="Century Gothic" w:cs="Times New Roman"/>
                <w:b/>
                <w:bCs/>
                <w:color w:val="002060"/>
                <w:sz w:val="20"/>
                <w:szCs w:val="20"/>
              </w:rPr>
              <w:t xml:space="preserve">Cholera: </w:t>
            </w:r>
            <w:r w:rsidRPr="008232A5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A bacterial infection caused by contaminated drinking water.</w:t>
            </w:r>
          </w:p>
          <w:p w14:paraId="4B8C1EDB" w14:textId="77777777" w:rsidR="0079155C" w:rsidRPr="002065AC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b/>
                <w:bCs/>
                <w:color w:val="002060"/>
                <w:sz w:val="20"/>
                <w:szCs w:val="20"/>
              </w:rPr>
              <w:t>Cess pit</w:t>
            </w: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 - A pit or chamber used to collect human waste.</w:t>
            </w:r>
          </w:p>
          <w:p w14:paraId="59888436" w14:textId="77777777" w:rsidR="0079155C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b/>
                <w:bCs/>
                <w:color w:val="002060"/>
                <w:sz w:val="20"/>
                <w:szCs w:val="20"/>
              </w:rPr>
              <w:t>Epidemic</w:t>
            </w: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 - A disease that affects many people at the same time.</w:t>
            </w:r>
          </w:p>
          <w:p w14:paraId="6544DE7C" w14:textId="77777777" w:rsidR="0079155C" w:rsidRPr="008232A5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8232A5">
              <w:rPr>
                <w:rFonts w:ascii="Century Gothic" w:eastAsia="Calibri" w:hAnsi="Century Gothic" w:cs="Times New Roman"/>
                <w:b/>
                <w:bCs/>
                <w:color w:val="002060"/>
                <w:sz w:val="20"/>
                <w:szCs w:val="20"/>
              </w:rPr>
              <w:t>Industrial Revolution:</w:t>
            </w:r>
            <w:r w:rsidRPr="008232A5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 The process that transformed manufacturing from handmade to machine-made, mass-produced goods using water, steam and coal power transported by canal, </w:t>
            </w:r>
            <w:proofErr w:type="gramStart"/>
            <w:r w:rsidRPr="008232A5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rail</w:t>
            </w:r>
            <w:proofErr w:type="gramEnd"/>
            <w:r w:rsidRPr="008232A5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 and steamship. Britain was the first country to have an Industrial Revolution.</w:t>
            </w:r>
          </w:p>
          <w:p w14:paraId="1E183735" w14:textId="77777777" w:rsidR="0079155C" w:rsidRPr="002065AC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8232A5">
              <w:rPr>
                <w:rFonts w:ascii="Century Gothic" w:eastAsia="Calibri" w:hAnsi="Century Gothic" w:cs="Times New Roman"/>
                <w:b/>
                <w:bCs/>
                <w:color w:val="002060"/>
                <w:sz w:val="20"/>
                <w:szCs w:val="20"/>
              </w:rPr>
              <w:t xml:space="preserve">Laissez-faire: </w:t>
            </w:r>
            <w:r w:rsidRPr="008232A5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Translated as ‘leave well alone’ or ‘let the people choose’. A government policy of interfering as little as possible in social and economic policy.</w:t>
            </w:r>
          </w:p>
          <w:p w14:paraId="220A9EE8" w14:textId="77777777" w:rsidR="0079155C" w:rsidRPr="002065AC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b/>
                <w:bCs/>
                <w:color w:val="002060"/>
                <w:sz w:val="20"/>
                <w:szCs w:val="20"/>
              </w:rPr>
              <w:t>Latrine</w:t>
            </w: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 - Toilet without any flushing system.</w:t>
            </w:r>
          </w:p>
          <w:p w14:paraId="0C7EFC08" w14:textId="77777777" w:rsidR="0079155C" w:rsidRPr="002065AC" w:rsidRDefault="0079155C" w:rsidP="00E37F65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0D07DA">
              <w:rPr>
                <w:rFonts w:ascii="Century Gothic" w:eastAsia="Calibri" w:hAnsi="Century Gothic" w:cs="Times New Roman"/>
                <w:b/>
                <w:bCs/>
                <w:color w:val="002060"/>
                <w:sz w:val="20"/>
                <w:szCs w:val="20"/>
              </w:rPr>
              <w:t>Permissive:</w:t>
            </w:r>
            <w:r w:rsidRPr="000D07DA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 Something that is optional.</w:t>
            </w:r>
          </w:p>
        </w:tc>
      </w:tr>
      <w:tr w:rsidR="0079155C" w:rsidRPr="002065AC" w14:paraId="453BB262" w14:textId="77777777" w:rsidTr="00E37F65">
        <w:tc>
          <w:tcPr>
            <w:tcW w:w="11335" w:type="dxa"/>
            <w:gridSpan w:val="4"/>
            <w:shd w:val="clear" w:color="auto" w:fill="DEEAF6"/>
          </w:tcPr>
          <w:p w14:paraId="14060006" w14:textId="77777777" w:rsidR="0079155C" w:rsidRPr="002065AC" w:rsidRDefault="0079155C" w:rsidP="00E37F65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Need more help?</w:t>
            </w:r>
          </w:p>
        </w:tc>
      </w:tr>
      <w:tr w:rsidR="0079155C" w:rsidRPr="002065AC" w14:paraId="6A7388CF" w14:textId="77777777" w:rsidTr="00E37F65">
        <w:trPr>
          <w:trHeight w:val="557"/>
        </w:trPr>
        <w:tc>
          <w:tcPr>
            <w:tcW w:w="11335" w:type="dxa"/>
            <w:gridSpan w:val="4"/>
          </w:tcPr>
          <w:p w14:paraId="1E372907" w14:textId="77777777" w:rsidR="0079155C" w:rsidRPr="002065AC" w:rsidRDefault="0079155C" w:rsidP="00E37F65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Watch this video for an overview of the </w:t>
            </w:r>
            <w: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Industrial</w:t>
            </w: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 period:</w:t>
            </w:r>
          </w:p>
          <w:p w14:paraId="452DB9B3" w14:textId="77777777" w:rsidR="0079155C" w:rsidRDefault="001413A0" w:rsidP="00E37F65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hyperlink r:id="rId4" w:history="1">
              <w:r w:rsidR="0079155C" w:rsidRPr="00AF6A0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https://www.youtube.com/watch?v=NyklXBXtSZM</w:t>
              </w:r>
            </w:hyperlink>
          </w:p>
          <w:p w14:paraId="0639DECC" w14:textId="77777777" w:rsidR="0079155C" w:rsidRPr="002065AC" w:rsidRDefault="0079155C" w:rsidP="00E37F65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Watch this video for a talk through of a People’s Health P</w:t>
            </w:r>
            <w: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aper</w:t>
            </w: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:</w:t>
            </w:r>
          </w:p>
          <w:p w14:paraId="7524F89F" w14:textId="77777777" w:rsidR="0079155C" w:rsidRPr="002065AC" w:rsidRDefault="001413A0" w:rsidP="00E37F65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hyperlink r:id="rId5" w:history="1">
              <w:r w:rsidR="0079155C" w:rsidRPr="002065AC">
                <w:rPr>
                  <w:rFonts w:ascii="Century Gothic" w:eastAsia="Calibri" w:hAnsi="Century Gothic" w:cs="Times New Roman"/>
                  <w:color w:val="0563C1"/>
                  <w:sz w:val="20"/>
                  <w:szCs w:val="20"/>
                  <w:u w:val="single"/>
                </w:rPr>
                <w:t>https://www.youtube.com/watch?v=AU2B-8xu9Fw</w:t>
              </w:r>
            </w:hyperlink>
            <w:r w:rsidR="0079155C"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 </w:t>
            </w:r>
          </w:p>
          <w:p w14:paraId="2662D4AA" w14:textId="77777777" w:rsidR="0079155C" w:rsidRDefault="0079155C" w:rsidP="00E37F65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Visit this page for an overview of the key features of the period:</w:t>
            </w:r>
          </w:p>
          <w:p w14:paraId="38853CA0" w14:textId="77777777" w:rsidR="0079155C" w:rsidRPr="002065AC" w:rsidRDefault="0079155C" w:rsidP="00E37F65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8D46FB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https://www.bbc.co.uk/bitesize/guides/z99m2v4/revision/1</w:t>
            </w:r>
          </w:p>
        </w:tc>
      </w:tr>
    </w:tbl>
    <w:p w14:paraId="2CE89660" w14:textId="77777777" w:rsidR="00B23BC9" w:rsidRDefault="00B23BC9"/>
    <w:sectPr w:rsidR="00B23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5C"/>
    <w:rsid w:val="001413A0"/>
    <w:rsid w:val="00337447"/>
    <w:rsid w:val="0079155C"/>
    <w:rsid w:val="00B2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1F165"/>
  <w15:chartTrackingRefBased/>
  <w15:docId w15:val="{5DC51254-F667-44BC-910F-689CA8C5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5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55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1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U2B-8xu9Fw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youtube.com/watch?v=NyklXBXtSZ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F5D58A-A9E0-485D-9081-11E27B6EC8F2}"/>
</file>

<file path=customXml/itemProps2.xml><?xml version="1.0" encoding="utf-8"?>
<ds:datastoreItem xmlns:ds="http://schemas.openxmlformats.org/officeDocument/2006/customXml" ds:itemID="{92186B33-B139-40B1-9F0B-1C126138B80A}"/>
</file>

<file path=customXml/itemProps3.xml><?xml version="1.0" encoding="utf-8"?>
<ds:datastoreItem xmlns:ds="http://schemas.openxmlformats.org/officeDocument/2006/customXml" ds:itemID="{04832C93-859F-448C-A118-E40C15E22456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Giles</dc:creator>
  <cp:keywords/>
  <dc:description/>
  <cp:lastModifiedBy>C Giles</cp:lastModifiedBy>
  <cp:revision>2</cp:revision>
  <dcterms:created xsi:type="dcterms:W3CDTF">2023-12-03T11:03:00Z</dcterms:created>
  <dcterms:modified xsi:type="dcterms:W3CDTF">2023-12-03T11:03:00Z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