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524D2C9C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55737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66BC22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B45D43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253CEE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77E9A63C" w:rsidR="00C55E2F" w:rsidRPr="00C55E2F" w:rsidRDefault="00253CEE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talk about the environment in German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36A75162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6E0B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short home learning tasks.</w:t>
            </w:r>
          </w:p>
          <w:p w14:paraId="020CE498" w14:textId="3ACF3613" w:rsidR="00441AC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</w:t>
            </w:r>
            <w:r w:rsidR="006E0B2C">
              <w:rPr>
                <w:rFonts w:ascii="Century Gothic" w:hAnsi="Century Gothic"/>
                <w:color w:val="002060"/>
                <w:sz w:val="18"/>
                <w:szCs w:val="18"/>
              </w:rPr>
              <w:t>written assessment, practice listening questions, and practice reading questions.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17C1E8FF" w14:textId="16E3A686" w:rsidR="0056482A" w:rsidRPr="00C01F48" w:rsidRDefault="00C01F48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bookmarkStart w:id="0" w:name="_Hlk140995658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Was </w:t>
            </w:r>
            <w:proofErr w:type="spellStart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>ist</w:t>
            </w:r>
            <w:proofErr w:type="spellEnd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>dir</w:t>
            </w:r>
            <w:proofErr w:type="spellEnd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das </w:t>
            </w:r>
            <w:proofErr w:type="spellStart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>wichtigste</w:t>
            </w:r>
            <w:proofErr w:type="spellEnd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01F48">
              <w:rPr>
                <w:rFonts w:ascii="Century Gothic" w:hAnsi="Century Gothic"/>
                <w:color w:val="002060"/>
                <w:sz w:val="20"/>
                <w:szCs w:val="20"/>
              </w:rPr>
              <w:t>Umweltproblem</w:t>
            </w:r>
            <w:proofErr w:type="spellEnd"/>
            <w:r w:rsidR="006E0B2C"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? </w:t>
            </w:r>
            <w:proofErr w:type="spellStart"/>
            <w:r w:rsidR="006E0B2C"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="006E0B2C"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most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important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environmental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problem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for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="006E0B2C"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5B097A93" w14:textId="13642E26" w:rsidR="006E0B2C" w:rsidRPr="00F25D11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01F4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machst</w:t>
            </w:r>
            <w:proofErr w:type="spellEnd"/>
            <w:r w:rsidR="00C01F4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du </w:t>
            </w:r>
            <w:proofErr w:type="spellStart"/>
            <w:r w:rsidR="00C01F4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für</w:t>
            </w:r>
            <w:proofErr w:type="spellEnd"/>
            <w:r w:rsidR="00C01F4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die </w:t>
            </w:r>
            <w:proofErr w:type="gramStart"/>
            <w:r w:rsidR="00C01F4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Umwelt</w:t>
            </w:r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?</w:t>
            </w:r>
            <w:proofErr w:type="gram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r w:rsidR="00C01F48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do </w:t>
            </w:r>
            <w:proofErr w:type="spellStart"/>
            <w:r w:rsidR="00C01F48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="00C01F48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for the </w:t>
            </w:r>
            <w:proofErr w:type="spellStart"/>
            <w:r w:rsidR="00C01F48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environment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32E11D59" w14:textId="1169499E" w:rsidR="006E0B2C" w:rsidRPr="0056482A" w:rsidRDefault="00384D47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Was </w:t>
            </w:r>
            <w:proofErr w:type="spellStart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>sollte</w:t>
            </w:r>
            <w:proofErr w:type="spellEnd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man tun, um den </w:t>
            </w:r>
            <w:proofErr w:type="spellStart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>Obdachlosen</w:t>
            </w:r>
            <w:proofErr w:type="spellEnd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>zu</w:t>
            </w:r>
            <w:proofErr w:type="spellEnd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84D47">
              <w:rPr>
                <w:rFonts w:ascii="Century Gothic" w:hAnsi="Century Gothic"/>
                <w:color w:val="002060"/>
                <w:sz w:val="20"/>
                <w:szCs w:val="20"/>
              </w:rPr>
              <w:t>helfen</w:t>
            </w:r>
            <w:proofErr w:type="spellEnd"/>
            <w:r w:rsidR="006E0B2C" w:rsidRPr="00F25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  <w:r w:rsidR="006E0B2C"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 should one do to help homeless people</w:t>
            </w:r>
            <w:r w:rsidR="006E0B2C"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  <w:bookmarkEnd w:id="0"/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782F4F4E" w14:textId="4E4E04F5" w:rsidR="00F25D11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A524E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positive/ negative adjectives. Present and past </w:t>
            </w:r>
            <w:proofErr w:type="spellStart"/>
            <w:r w:rsidR="00A524EE">
              <w:rPr>
                <w:rFonts w:ascii="Century Gothic" w:hAnsi="Century Gothic"/>
                <w:color w:val="002060"/>
                <w:sz w:val="18"/>
                <w:szCs w:val="18"/>
              </w:rPr>
              <w:t>conjuagtion</w:t>
            </w:r>
            <w:proofErr w:type="spellEnd"/>
          </w:p>
          <w:p w14:paraId="43A3A7DF" w14:textId="4F0EE738" w:rsidR="00F25D11" w:rsidRDefault="006C4D4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Reinforce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>ment of opinion expressions.</w:t>
            </w:r>
          </w:p>
          <w:p w14:paraId="6C4C1A2A" w14:textId="3C850E23" w:rsidR="0085376F" w:rsidRDefault="006C4D4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Reintroducing the conditional tense</w:t>
            </w:r>
          </w:p>
          <w:p w14:paraId="535A8084" w14:textId="61BB9E9A" w:rsidR="006C4D42" w:rsidRDefault="00BC0583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Reintroducing technique for describing a photo on German in greater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dept</w:t>
            </w:r>
            <w:r w:rsidR="00DC3D72">
              <w:rPr>
                <w:rFonts w:ascii="Century Gothic" w:hAnsi="Century Gothic"/>
                <w:color w:val="002060"/>
                <w:sz w:val="18"/>
                <w:szCs w:val="18"/>
              </w:rPr>
              <w:t>h</w:t>
            </w:r>
            <w:proofErr w:type="gramEnd"/>
          </w:p>
          <w:p w14:paraId="6C1E3FF1" w14:textId="247909F0" w:rsidR="00B3747E" w:rsidRPr="00DC3D72" w:rsidRDefault="00DC3D7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Consolidating understanding of using ‘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wenn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and ‘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weil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in sentences</w:t>
            </w:r>
          </w:p>
        </w:tc>
        <w:tc>
          <w:tcPr>
            <w:tcW w:w="5585" w:type="dxa"/>
            <w:gridSpan w:val="2"/>
          </w:tcPr>
          <w:p w14:paraId="6AD05EAB" w14:textId="5DB8DED2" w:rsidR="00F129AD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Development of </w:t>
            </w:r>
            <w:r w:rsidR="00A2531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topic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vocabulary towards the GCSE mark scheme.</w:t>
            </w:r>
          </w:p>
          <w:p w14:paraId="6F16ED2D" w14:textId="0960365B" w:rsidR="00F25D11" w:rsidRDefault="005B12FB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the imperative</w:t>
            </w:r>
          </w:p>
          <w:p w14:paraId="088A7F21" w14:textId="75774672" w:rsidR="00F25D11" w:rsidRDefault="005B12FB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Development </w:t>
            </w:r>
            <w:r w:rsidR="00A2531B">
              <w:rPr>
                <w:rFonts w:ascii="Century Gothic" w:hAnsi="Century Gothic"/>
                <w:color w:val="002060"/>
                <w:sz w:val="18"/>
                <w:szCs w:val="18"/>
              </w:rPr>
              <w:t>of expressing opinions spontaneously when speaking</w:t>
            </w:r>
          </w:p>
          <w:p w14:paraId="6CE3DDB5" w14:textId="682A411D" w:rsidR="003773E0" w:rsidRPr="007603D9" w:rsidRDefault="003773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55F7E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34187EF0" w14:textId="21C37CE7" w:rsidR="00F5262C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Vocabulary to describe </w:t>
            </w:r>
            <w:r w:rsidR="001C44F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environment, poverty and </w:t>
            </w:r>
            <w:proofErr w:type="gramStart"/>
            <w:r w:rsidR="001C44F6">
              <w:rPr>
                <w:rFonts w:ascii="Century Gothic" w:hAnsi="Century Gothic"/>
                <w:color w:val="002060"/>
                <w:sz w:val="18"/>
                <w:szCs w:val="18"/>
              </w:rPr>
              <w:t>homelessness</w:t>
            </w:r>
            <w:proofErr w:type="gramEnd"/>
          </w:p>
          <w:p w14:paraId="08D4F65B" w14:textId="368ED357" w:rsidR="001B2E7C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Opinion expressions.</w:t>
            </w:r>
          </w:p>
          <w:p w14:paraId="2C1B33BE" w14:textId="47EFDBBB" w:rsidR="00F25D11" w:rsidRDefault="004B6D45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 h</w:t>
            </w:r>
            <w:r w:rsidR="001C44F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ow to form the </w:t>
            </w:r>
            <w:proofErr w:type="gramStart"/>
            <w:r w:rsidR="001C44F6">
              <w:rPr>
                <w:rFonts w:ascii="Century Gothic" w:hAnsi="Century Gothic"/>
                <w:color w:val="002060"/>
                <w:sz w:val="18"/>
                <w:szCs w:val="18"/>
              </w:rPr>
              <w:t>conditional</w:t>
            </w:r>
            <w:proofErr w:type="gramEnd"/>
          </w:p>
          <w:p w14:paraId="0F10D78D" w14:textId="0F2D5844" w:rsidR="00F25D11" w:rsidRDefault="0060332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Present tense conjugation</w:t>
            </w:r>
          </w:p>
          <w:p w14:paraId="26D096E6" w14:textId="77777777" w:rsidR="008343A5" w:rsidRDefault="004B6D45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 h</w:t>
            </w:r>
            <w:r w:rsidR="0060332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ow to form the </w:t>
            </w:r>
            <w:proofErr w:type="gramStart"/>
            <w:r w:rsidR="0060332B">
              <w:rPr>
                <w:rFonts w:ascii="Century Gothic" w:hAnsi="Century Gothic"/>
                <w:color w:val="002060"/>
                <w:sz w:val="18"/>
                <w:szCs w:val="18"/>
              </w:rPr>
              <w:t>imperative</w:t>
            </w:r>
            <w:proofErr w:type="gramEnd"/>
          </w:p>
          <w:p w14:paraId="04B71273" w14:textId="31BB052B" w:rsidR="001D6C97" w:rsidRPr="001B622F" w:rsidRDefault="001D6C97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Phrases and vocabulary for describing a photo</w:t>
            </w:r>
          </w:p>
        </w:tc>
        <w:tc>
          <w:tcPr>
            <w:tcW w:w="5585" w:type="dxa"/>
            <w:gridSpan w:val="2"/>
          </w:tcPr>
          <w:p w14:paraId="7A6507B6" w14:textId="4D7B4910" w:rsidR="00F25D11" w:rsidRDefault="002F1AB0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weil</w:t>
            </w:r>
            <w:proofErr w:type="spellEnd"/>
            <w:proofErr w:type="gramEnd"/>
            <w:r w:rsidR="00F25D11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D78FE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because</w:t>
            </w:r>
            <w:proofErr w:type="spellEnd"/>
          </w:p>
          <w:p w14:paraId="705A5DC4" w14:textId="5E7B798E" w:rsidR="00DC3D72" w:rsidRPr="00DC3D72" w:rsidRDefault="00DC3D72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wenn</w:t>
            </w:r>
            <w:proofErr w:type="spellEnd"/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wenn</w:t>
            </w:r>
            <w:proofErr w:type="spellEnd"/>
          </w:p>
          <w:p w14:paraId="10C83B11" w14:textId="2834AC42" w:rsidR="00E423E5" w:rsidRPr="00BB7860" w:rsidRDefault="00E423E5" w:rsidP="0002364E">
            <w:pPr>
              <w:pStyle w:val="ListParagraph"/>
              <w:spacing w:after="120"/>
              <w:ind w:left="268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ich</w:t>
            </w:r>
            <w:proofErr w:type="spellEnd"/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würde</w:t>
            </w:r>
            <w:proofErr w:type="spellEnd"/>
            <w:r w:rsidR="0002364E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r w:rsidR="00BB7860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[</w:t>
            </w:r>
            <w:r w:rsidR="0002364E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+ infinitive</w:t>
            </w:r>
            <w:r w:rsidR="00BB7860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]</w:t>
            </w:r>
            <w:r w:rsidR="0002364E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r w:rsidR="00BB786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B786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would</w:t>
            </w:r>
            <w:proofErr w:type="spellEnd"/>
            <w:r w:rsidR="00BB786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 xml:space="preserve"> [do </w:t>
            </w:r>
            <w:proofErr w:type="spellStart"/>
            <w:r w:rsidR="00BB786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something</w:t>
            </w:r>
            <w:proofErr w:type="spellEnd"/>
            <w:r w:rsidR="00BB786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]</w:t>
            </w:r>
          </w:p>
          <w:p w14:paraId="1B722915" w14:textId="28F9AF93" w:rsidR="00F25D11" w:rsidRDefault="00C25AE6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Man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soll</w:t>
            </w:r>
            <w:proofErr w:type="spellEnd"/>
            <w:r w:rsidR="00F25D11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r w:rsidRPr="009D78FE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 xml:space="preserve">One </w:t>
            </w:r>
            <w:proofErr w:type="spellStart"/>
            <w:r w:rsidRPr="009D78FE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should</w:t>
            </w:r>
            <w:proofErr w:type="spellEnd"/>
          </w:p>
          <w:p w14:paraId="6F463A65" w14:textId="7FBF0A49" w:rsidR="00F25D11" w:rsidRDefault="009D78FE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Man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kann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r w:rsidRPr="009D78FE"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One can</w:t>
            </w:r>
          </w:p>
          <w:p w14:paraId="291FBDB3" w14:textId="41A8C442" w:rsidR="00DC3D72" w:rsidRDefault="00DC3D72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Jemand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someone</w:t>
            </w:r>
            <w:proofErr w:type="spellEnd"/>
          </w:p>
          <w:p w14:paraId="337C3E91" w14:textId="70A2901A" w:rsidR="00DC3D72" w:rsidRPr="00DC3D72" w:rsidRDefault="00DC3D72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Niemand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  <w:t>no one</w:t>
            </w:r>
          </w:p>
          <w:p w14:paraId="17757F66" w14:textId="760AE2BB" w:rsidR="00BB7860" w:rsidRPr="00BB7860" w:rsidRDefault="00BB7860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  <w:p w14:paraId="7E4B786D" w14:textId="76A3C142" w:rsidR="00283157" w:rsidRPr="00155F7E" w:rsidRDefault="00283157" w:rsidP="00F25D1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16A2EBEA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FF04A7">
              <w:rPr>
                <w:rFonts w:ascii="Century Gothic" w:hAnsi="Century Gothic"/>
                <w:color w:val="002060"/>
                <w:sz w:val="18"/>
                <w:szCs w:val="18"/>
              </w:rPr>
              <w:t>upport booklet</w:t>
            </w:r>
          </w:p>
          <w:p w14:paraId="018EC2C2" w14:textId="615ABF2D" w:rsidR="00A97400" w:rsidRPr="0046706D" w:rsidRDefault="0056482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BBC bitesize</w:t>
            </w:r>
            <w:r w:rsidR="00A97400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6B5D" w14:textId="77777777" w:rsidR="009D7F23" w:rsidRDefault="009D7F23" w:rsidP="001F2C70">
      <w:pPr>
        <w:spacing w:after="0" w:line="240" w:lineRule="auto"/>
      </w:pPr>
      <w:r>
        <w:separator/>
      </w:r>
    </w:p>
  </w:endnote>
  <w:endnote w:type="continuationSeparator" w:id="0">
    <w:p w14:paraId="4AFB8D68" w14:textId="77777777" w:rsidR="009D7F23" w:rsidRDefault="009D7F23" w:rsidP="001F2C70">
      <w:pPr>
        <w:spacing w:after="0" w:line="240" w:lineRule="auto"/>
      </w:pPr>
      <w:r>
        <w:continuationSeparator/>
      </w:r>
    </w:p>
  </w:endnote>
  <w:endnote w:type="continuationNotice" w:id="1">
    <w:p w14:paraId="75659AC0" w14:textId="77777777" w:rsidR="009D7F23" w:rsidRDefault="009D7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8AEE" w14:textId="77777777" w:rsidR="009D7F23" w:rsidRDefault="009D7F23" w:rsidP="001F2C70">
      <w:pPr>
        <w:spacing w:after="0" w:line="240" w:lineRule="auto"/>
      </w:pPr>
      <w:r>
        <w:separator/>
      </w:r>
    </w:p>
  </w:footnote>
  <w:footnote w:type="continuationSeparator" w:id="0">
    <w:p w14:paraId="0AD34C4F" w14:textId="77777777" w:rsidR="009D7F23" w:rsidRDefault="009D7F23" w:rsidP="001F2C70">
      <w:pPr>
        <w:spacing w:after="0" w:line="240" w:lineRule="auto"/>
      </w:pPr>
      <w:r>
        <w:continuationSeparator/>
      </w:r>
    </w:p>
  </w:footnote>
  <w:footnote w:type="continuationNotice" w:id="1">
    <w:p w14:paraId="4934ACC3" w14:textId="77777777" w:rsidR="009D7F23" w:rsidRDefault="009D7F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2364E"/>
    <w:rsid w:val="00073905"/>
    <w:rsid w:val="000A680D"/>
    <w:rsid w:val="000B6A8F"/>
    <w:rsid w:val="000F44F7"/>
    <w:rsid w:val="00105C3D"/>
    <w:rsid w:val="001162E1"/>
    <w:rsid w:val="0014457E"/>
    <w:rsid w:val="00155F7E"/>
    <w:rsid w:val="001A0C14"/>
    <w:rsid w:val="001A2D35"/>
    <w:rsid w:val="001B2E7C"/>
    <w:rsid w:val="001B622F"/>
    <w:rsid w:val="001C44F6"/>
    <w:rsid w:val="001D1738"/>
    <w:rsid w:val="001D6C97"/>
    <w:rsid w:val="001F2C70"/>
    <w:rsid w:val="0020733D"/>
    <w:rsid w:val="0021493B"/>
    <w:rsid w:val="002313C0"/>
    <w:rsid w:val="00253CEE"/>
    <w:rsid w:val="0028109D"/>
    <w:rsid w:val="00283157"/>
    <w:rsid w:val="00295EF9"/>
    <w:rsid w:val="002E35BD"/>
    <w:rsid w:val="002F1AB0"/>
    <w:rsid w:val="002F2AFC"/>
    <w:rsid w:val="00324D92"/>
    <w:rsid w:val="00346795"/>
    <w:rsid w:val="0036087F"/>
    <w:rsid w:val="003653A3"/>
    <w:rsid w:val="003675D8"/>
    <w:rsid w:val="003773E0"/>
    <w:rsid w:val="00384D47"/>
    <w:rsid w:val="003A639F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B6D45"/>
    <w:rsid w:val="004F776E"/>
    <w:rsid w:val="00505CF5"/>
    <w:rsid w:val="00526BF0"/>
    <w:rsid w:val="005355B0"/>
    <w:rsid w:val="00545E9B"/>
    <w:rsid w:val="0056482A"/>
    <w:rsid w:val="00565CD8"/>
    <w:rsid w:val="00592233"/>
    <w:rsid w:val="005B12FB"/>
    <w:rsid w:val="005B3CBB"/>
    <w:rsid w:val="005B6017"/>
    <w:rsid w:val="005C1618"/>
    <w:rsid w:val="005F0277"/>
    <w:rsid w:val="0060332B"/>
    <w:rsid w:val="00642098"/>
    <w:rsid w:val="00653313"/>
    <w:rsid w:val="006728E2"/>
    <w:rsid w:val="006B79B4"/>
    <w:rsid w:val="006C4D42"/>
    <w:rsid w:val="006E0B2C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87564"/>
    <w:rsid w:val="008C17C2"/>
    <w:rsid w:val="008C4AA9"/>
    <w:rsid w:val="008F7446"/>
    <w:rsid w:val="00917C93"/>
    <w:rsid w:val="0092235A"/>
    <w:rsid w:val="00927DE9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9D78FE"/>
    <w:rsid w:val="009D7F23"/>
    <w:rsid w:val="00A2531B"/>
    <w:rsid w:val="00A2746C"/>
    <w:rsid w:val="00A524EE"/>
    <w:rsid w:val="00A55737"/>
    <w:rsid w:val="00A773AF"/>
    <w:rsid w:val="00A97400"/>
    <w:rsid w:val="00AA1C7D"/>
    <w:rsid w:val="00AD40A5"/>
    <w:rsid w:val="00B05809"/>
    <w:rsid w:val="00B22D8E"/>
    <w:rsid w:val="00B3747E"/>
    <w:rsid w:val="00B51296"/>
    <w:rsid w:val="00B51F1C"/>
    <w:rsid w:val="00B86922"/>
    <w:rsid w:val="00BB7860"/>
    <w:rsid w:val="00BC0583"/>
    <w:rsid w:val="00BC277F"/>
    <w:rsid w:val="00BF38B2"/>
    <w:rsid w:val="00C01F48"/>
    <w:rsid w:val="00C25AE6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C3D72"/>
    <w:rsid w:val="00DD3E84"/>
    <w:rsid w:val="00DE7AAC"/>
    <w:rsid w:val="00DF651B"/>
    <w:rsid w:val="00E224C0"/>
    <w:rsid w:val="00E423E5"/>
    <w:rsid w:val="00E73077"/>
    <w:rsid w:val="00EA6271"/>
    <w:rsid w:val="00EC5991"/>
    <w:rsid w:val="00F129AD"/>
    <w:rsid w:val="00F152A2"/>
    <w:rsid w:val="00F25D11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0FF04A7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32BDDE94-C0EC-4B78-BBB0-C1A62B9AE155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George Maloney</cp:lastModifiedBy>
  <cp:revision>26</cp:revision>
  <dcterms:created xsi:type="dcterms:W3CDTF">2023-07-23T07:49:00Z</dcterms:created>
  <dcterms:modified xsi:type="dcterms:W3CDTF">2023-10-30T06:30:00Z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